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E9E" w:rsidRDefault="00D93E9E" w:rsidP="00D0303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15457938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Секретарь\Desktop\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7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E9E" w:rsidRDefault="00D93E9E" w:rsidP="00D0303C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67C91" w:rsidRDefault="00867C91">
      <w:pPr>
        <w:sectPr w:rsidR="00867C91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867C91" w:rsidRDefault="00CE2AE9">
      <w:pPr>
        <w:spacing w:after="0" w:line="264" w:lineRule="auto"/>
        <w:ind w:left="120"/>
        <w:jc w:val="both"/>
      </w:pPr>
      <w:bookmarkStart w:id="2" w:name="block-1545794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67C91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0303C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формирование основ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чертёжно</w:t>
      </w:r>
      <w:proofErr w:type="spellEnd"/>
      <w:r w:rsidRPr="00D0303C">
        <w:rPr>
          <w:rFonts w:ascii="Times New Roman" w:hAnsi="Times New Roman"/>
          <w:color w:val="000000"/>
          <w:sz w:val="28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D0303C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867C91" w:rsidRDefault="00CE2AE9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867C91" w:rsidRPr="00D0303C" w:rsidRDefault="00CE2AE9">
      <w:pPr>
        <w:numPr>
          <w:ilvl w:val="0"/>
          <w:numId w:val="1"/>
        </w:numPr>
        <w:spacing w:after="0" w:line="264" w:lineRule="auto"/>
        <w:jc w:val="both"/>
      </w:pPr>
      <w:r w:rsidRPr="00D0303C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67C91" w:rsidRPr="00D0303C" w:rsidRDefault="00CE2AE9">
      <w:pPr>
        <w:numPr>
          <w:ilvl w:val="0"/>
          <w:numId w:val="1"/>
        </w:numPr>
        <w:spacing w:after="0" w:line="264" w:lineRule="auto"/>
        <w:jc w:val="both"/>
      </w:pPr>
      <w:r w:rsidRPr="00D0303C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67C91" w:rsidRPr="00D0303C" w:rsidRDefault="00CE2AE9">
      <w:pPr>
        <w:numPr>
          <w:ilvl w:val="0"/>
          <w:numId w:val="1"/>
        </w:numPr>
        <w:spacing w:after="0" w:line="264" w:lineRule="auto"/>
        <w:jc w:val="both"/>
      </w:pPr>
      <w:r w:rsidRPr="00D0303C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D0303C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D0303C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D0303C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67C91" w:rsidRPr="00D0303C" w:rsidRDefault="00CE2AE9">
      <w:pPr>
        <w:spacing w:after="0" w:line="264" w:lineRule="auto"/>
        <w:ind w:firstLine="600"/>
        <w:jc w:val="both"/>
      </w:pPr>
      <w:bookmarkStart w:id="3" w:name="6028649a-e0ac-451e-8172-b3f83139ddea"/>
      <w:r w:rsidRPr="00D0303C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867C91">
      <w:pPr>
        <w:sectPr w:rsidR="00867C91" w:rsidRPr="00D0303C">
          <w:pgSz w:w="11906" w:h="16383"/>
          <w:pgMar w:top="1134" w:right="850" w:bottom="1134" w:left="1701" w:header="720" w:footer="720" w:gutter="0"/>
          <w:cols w:space="720"/>
        </w:sectPr>
      </w:pPr>
    </w:p>
    <w:p w:rsidR="00867C91" w:rsidRPr="00D0303C" w:rsidRDefault="00CE2AE9">
      <w:pPr>
        <w:spacing w:after="0" w:line="264" w:lineRule="auto"/>
        <w:ind w:left="120"/>
        <w:jc w:val="both"/>
      </w:pPr>
      <w:bookmarkStart w:id="4" w:name="block-15457939"/>
      <w:bookmarkEnd w:id="2"/>
      <w:r w:rsidRPr="00D0303C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333333"/>
          <w:sz w:val="28"/>
        </w:rPr>
        <w:t>1 КЛАСС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 w:rsidRPr="00D0303C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D0303C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D0303C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867C91" w:rsidRPr="00D0303C" w:rsidRDefault="00CE2AE9">
      <w:pPr>
        <w:spacing w:after="0" w:line="264" w:lineRule="auto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D0303C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D0303C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D0303C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D0303C">
        <w:rPr>
          <w:rFonts w:ascii="Times New Roman" w:hAnsi="Times New Roman"/>
          <w:color w:val="000000"/>
          <w:sz w:val="28"/>
        </w:rPr>
        <w:t>);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D0303C">
        <w:rPr>
          <w:rFonts w:ascii="Times New Roman" w:hAnsi="Times New Roman"/>
          <w:color w:val="000000"/>
          <w:sz w:val="28"/>
        </w:rPr>
        <w:t>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2 КЛАСС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67C91" w:rsidRPr="00D0303C" w:rsidRDefault="00CE2AE9">
      <w:pPr>
        <w:spacing w:after="0" w:line="264" w:lineRule="auto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D0303C">
        <w:rPr>
          <w:rFonts w:ascii="Times New Roman" w:hAnsi="Times New Roman"/>
          <w:color w:val="000000"/>
          <w:sz w:val="28"/>
        </w:rPr>
        <w:lastRenderedPageBreak/>
        <w:t>сборка изделия (сшивание).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0303C">
        <w:rPr>
          <w:rFonts w:ascii="Times New Roman" w:hAnsi="Times New Roman"/>
          <w:color w:val="000000"/>
          <w:sz w:val="28"/>
        </w:rPr>
        <w:t>биговка</w:t>
      </w:r>
      <w:proofErr w:type="spellEnd"/>
      <w:r w:rsidRPr="00D0303C">
        <w:rPr>
          <w:rFonts w:ascii="Times New Roman" w:hAnsi="Times New Roman"/>
          <w:color w:val="000000"/>
          <w:sz w:val="28"/>
        </w:rPr>
        <w:t>. Подвижное соединение деталей на проволоку, толстую нитку.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D0303C">
        <w:rPr>
          <w:rFonts w:ascii="Times New Roman" w:hAnsi="Times New Roman"/>
          <w:color w:val="000000"/>
          <w:sz w:val="28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Поиск информации. Интернет как источник информации.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D0303C">
        <w:rPr>
          <w:rFonts w:ascii="Times New Roman" w:hAnsi="Times New Roman"/>
          <w:color w:val="000000"/>
          <w:sz w:val="28"/>
        </w:rPr>
        <w:t>);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воспроизводить порядок действий при решении учебной (практической) задачи;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решение простых задач в умственной и материализованной форме.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понимать и принимать учебную задачу;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организовывать свою деятельность;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предлагаемый план действий, действовать по плану;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действия контроля и оценки;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D0303C">
        <w:rPr>
          <w:rFonts w:ascii="Times New Roman" w:hAnsi="Times New Roman"/>
          <w:color w:val="000000"/>
          <w:sz w:val="28"/>
        </w:rPr>
        <w:t>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3 КЛАСС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Непрерывность процесса </w:t>
      </w:r>
      <w:proofErr w:type="spellStart"/>
      <w:r w:rsidRPr="00D0303C">
        <w:rPr>
          <w:rFonts w:ascii="Times New Roman" w:hAnsi="Times New Roman"/>
          <w:color w:val="000000"/>
          <w:sz w:val="28"/>
        </w:rPr>
        <w:t>деятельностного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используемым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на уроках технологии.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в рамках изучаемой тематики. Совместная работа в малых группах, осуществление сотрудничества, </w:t>
      </w:r>
      <w:r w:rsidRPr="00D0303C">
        <w:rPr>
          <w:rFonts w:ascii="Times New Roman" w:hAnsi="Times New Roman"/>
          <w:color w:val="000000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D0303C">
        <w:rPr>
          <w:rFonts w:ascii="Times New Roman" w:hAnsi="Times New Roman"/>
          <w:color w:val="000000"/>
          <w:sz w:val="28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0303C">
        <w:rPr>
          <w:rFonts w:ascii="Times New Roman" w:hAnsi="Times New Roman"/>
          <w:color w:val="000000"/>
          <w:sz w:val="28"/>
        </w:rPr>
        <w:t>).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Работа с текстовым редактором </w:t>
      </w:r>
      <w:proofErr w:type="spellStart"/>
      <w:r>
        <w:rPr>
          <w:rFonts w:ascii="Times New Roman" w:hAnsi="Times New Roman"/>
          <w:color w:val="000000"/>
          <w:sz w:val="28"/>
        </w:rPr>
        <w:t>Microsoft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или другим.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D0303C">
        <w:rPr>
          <w:rFonts w:ascii="Times New Roman" w:hAnsi="Times New Roman"/>
          <w:color w:val="000000"/>
          <w:sz w:val="28"/>
        </w:rPr>
        <w:t>);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читать и воспроизводить простой чертёж (эскиз) развёртки изделия;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восстанавливать нарушенную последовательность выполнения изделия.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описывать предметы рукотворного мира, оценивать их достоинства;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принимать и сохранять учебную задачу, осуществлять поиск сре</w:t>
      </w:r>
      <w:proofErr w:type="gramStart"/>
      <w:r w:rsidRPr="00D0303C">
        <w:rPr>
          <w:rFonts w:ascii="Times New Roman" w:hAnsi="Times New Roman"/>
          <w:color w:val="000000"/>
          <w:sz w:val="28"/>
        </w:rPr>
        <w:t>дств дл</w:t>
      </w:r>
      <w:proofErr w:type="gramEnd"/>
      <w:r w:rsidRPr="00D0303C">
        <w:rPr>
          <w:rFonts w:ascii="Times New Roman" w:hAnsi="Times New Roman"/>
          <w:color w:val="000000"/>
          <w:sz w:val="28"/>
        </w:rPr>
        <w:t>я её решения;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D0303C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D0303C">
        <w:rPr>
          <w:rFonts w:ascii="Times New Roman" w:hAnsi="Times New Roman"/>
          <w:color w:val="000000"/>
          <w:sz w:val="28"/>
        </w:rPr>
        <w:t>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роли лидера, подчинённого, соблюдать равноправие и дружелюбие;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4 КЛАСС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Профессии, связанные с опасностями (пожарные, космонавты, химики и другие).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Информационный мир, его место и влияние на </w:t>
      </w:r>
      <w:proofErr w:type="gramStart"/>
      <w:r w:rsidRPr="00D0303C">
        <w:rPr>
          <w:rFonts w:ascii="Times New Roman" w:hAnsi="Times New Roman"/>
          <w:color w:val="000000"/>
          <w:sz w:val="28"/>
        </w:rPr>
        <w:t>жизнь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индивидуальные проекты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D0303C">
        <w:rPr>
          <w:rFonts w:ascii="Times New Roman" w:hAnsi="Times New Roman"/>
          <w:color w:val="000000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Комбинированное использование разных материалов.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Современные требования к техническим устройствам (</w:t>
      </w:r>
      <w:proofErr w:type="spellStart"/>
      <w:r w:rsidRPr="00D0303C">
        <w:rPr>
          <w:rFonts w:ascii="Times New Roman" w:hAnsi="Times New Roman"/>
          <w:color w:val="000000"/>
          <w:sz w:val="28"/>
        </w:rPr>
        <w:t>экологичность</w:t>
      </w:r>
      <w:proofErr w:type="spellEnd"/>
      <w:r w:rsidRPr="00D0303C">
        <w:rPr>
          <w:rFonts w:ascii="Times New Roman" w:hAnsi="Times New Roman"/>
          <w:color w:val="000000"/>
          <w:sz w:val="28"/>
        </w:rPr>
        <w:t>, безопасность, эргономичность и другие).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lastRenderedPageBreak/>
        <w:t>Информационно-коммуникативные технологии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 w:rsidR="00867C91" w:rsidRPr="00D0303C" w:rsidRDefault="00CE2AE9">
      <w:pPr>
        <w:spacing w:after="0" w:line="264" w:lineRule="auto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 xml:space="preserve">Электронные и </w:t>
      </w:r>
      <w:proofErr w:type="spellStart"/>
      <w:r w:rsidRPr="00D0303C">
        <w:rPr>
          <w:rFonts w:ascii="Times New Roman" w:hAnsi="Times New Roman"/>
          <w:color w:val="000000"/>
          <w:sz w:val="28"/>
        </w:rPr>
        <w:t>медиаресурсы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/>
          <w:color w:val="000000"/>
          <w:sz w:val="28"/>
        </w:rPr>
        <w:t>PowerPoint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или другой.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color w:val="000000"/>
          <w:sz w:val="28"/>
        </w:rPr>
        <w:t>УНИВЕРСАЛЬНЫЕ УЧЕБНЫЕ ДЕЙСТВИЯ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D0303C">
        <w:rPr>
          <w:rFonts w:ascii="Times New Roman" w:hAnsi="Times New Roman"/>
          <w:color w:val="000000"/>
          <w:sz w:val="28"/>
        </w:rPr>
        <w:t>);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анализировать конструкции предложенных образцов изделий;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решать простые задачи на преобразование конструкции;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работу в соответствии с инструкцией, устной или письменной;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использовать рисунки из ресурса компьютера в оформлении изделий и </w:t>
      </w:r>
      <w:proofErr w:type="gramStart"/>
      <w:r w:rsidRPr="00D0303C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D0303C">
        <w:rPr>
          <w:rFonts w:ascii="Times New Roman" w:hAnsi="Times New Roman"/>
          <w:color w:val="000000"/>
          <w:sz w:val="28"/>
        </w:rPr>
        <w:t>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описывать факты из истории развития ремёсел на Руси и в России, </w:t>
      </w:r>
      <w:proofErr w:type="gramStart"/>
      <w:r w:rsidRPr="00D0303C">
        <w:rPr>
          <w:rFonts w:ascii="Times New Roman" w:hAnsi="Times New Roman"/>
          <w:color w:val="000000"/>
          <w:sz w:val="28"/>
        </w:rPr>
        <w:t>высказывать своё отношение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D0303C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при выполнении задания.</w:t>
      </w:r>
    </w:p>
    <w:p w:rsidR="00867C91" w:rsidRPr="00D0303C" w:rsidRDefault="00CE2AE9">
      <w:pPr>
        <w:spacing w:after="0" w:line="264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D0303C">
        <w:rPr>
          <w:rFonts w:ascii="Times New Roman" w:hAnsi="Times New Roman"/>
          <w:color w:val="000000"/>
          <w:sz w:val="28"/>
        </w:rPr>
        <w:t>: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67C91" w:rsidRPr="00D0303C" w:rsidRDefault="00CE2AE9">
      <w:pPr>
        <w:spacing w:after="0" w:line="264" w:lineRule="auto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67C91" w:rsidRPr="00D0303C" w:rsidRDefault="00867C91">
      <w:pPr>
        <w:spacing w:after="0" w:line="264" w:lineRule="auto"/>
        <w:ind w:left="120"/>
        <w:jc w:val="both"/>
      </w:pPr>
    </w:p>
    <w:p w:rsidR="00867C91" w:rsidRPr="00D0303C" w:rsidRDefault="00867C91">
      <w:pPr>
        <w:sectPr w:rsidR="00867C91" w:rsidRPr="00D0303C">
          <w:pgSz w:w="11906" w:h="16383"/>
          <w:pgMar w:top="1134" w:right="850" w:bottom="1134" w:left="1701" w:header="720" w:footer="720" w:gutter="0"/>
          <w:cols w:space="720"/>
        </w:sectPr>
      </w:pPr>
    </w:p>
    <w:p w:rsidR="00867C91" w:rsidRPr="00D0303C" w:rsidRDefault="00CE2AE9">
      <w:pPr>
        <w:spacing w:after="0"/>
        <w:ind w:left="120"/>
      </w:pPr>
      <w:bookmarkStart w:id="5" w:name="block-15457941"/>
      <w:bookmarkEnd w:id="4"/>
      <w:r w:rsidRPr="00D0303C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867C91" w:rsidRPr="00D0303C" w:rsidRDefault="00867C91">
      <w:pPr>
        <w:spacing w:after="0"/>
        <w:ind w:left="120"/>
      </w:pPr>
    </w:p>
    <w:p w:rsidR="00867C91" w:rsidRPr="00D0303C" w:rsidRDefault="00867C91">
      <w:pPr>
        <w:spacing w:after="0"/>
        <w:ind w:left="120"/>
      </w:pPr>
      <w:bookmarkStart w:id="6" w:name="_Toc143620888"/>
      <w:bookmarkEnd w:id="6"/>
    </w:p>
    <w:p w:rsidR="00867C91" w:rsidRPr="00D0303C" w:rsidRDefault="00CE2AE9">
      <w:pPr>
        <w:spacing w:after="0"/>
        <w:ind w:left="120"/>
      </w:pPr>
      <w:r w:rsidRPr="00D0303C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D0303C">
        <w:rPr>
          <w:rFonts w:ascii="Times New Roman" w:hAnsi="Times New Roman"/>
          <w:color w:val="000000"/>
          <w:sz w:val="28"/>
        </w:rPr>
        <w:t>у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D0303C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D0303C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67C91" w:rsidRPr="00D0303C" w:rsidRDefault="00867C91">
      <w:pPr>
        <w:spacing w:after="0"/>
        <w:ind w:left="120"/>
      </w:pPr>
      <w:bookmarkStart w:id="7" w:name="_Toc143620889"/>
      <w:bookmarkEnd w:id="7"/>
    </w:p>
    <w:p w:rsidR="00867C91" w:rsidRPr="00D0303C" w:rsidRDefault="00867C91">
      <w:pPr>
        <w:spacing w:after="0"/>
        <w:ind w:left="120"/>
      </w:pPr>
    </w:p>
    <w:p w:rsidR="00867C91" w:rsidRPr="00D0303C" w:rsidRDefault="00CE2AE9">
      <w:pPr>
        <w:spacing w:after="0"/>
        <w:ind w:left="120"/>
      </w:pPr>
      <w:r w:rsidRPr="00D0303C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67C91" w:rsidRPr="00D0303C" w:rsidRDefault="00867C91">
      <w:pPr>
        <w:spacing w:after="0" w:line="257" w:lineRule="auto"/>
        <w:ind w:left="120"/>
        <w:jc w:val="both"/>
      </w:pPr>
    </w:p>
    <w:p w:rsidR="00867C91" w:rsidRPr="00D0303C" w:rsidRDefault="00CE2AE9">
      <w:pPr>
        <w:spacing w:after="0" w:line="257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67C91" w:rsidRPr="00D0303C" w:rsidRDefault="00CE2AE9">
      <w:pPr>
        <w:spacing w:after="0" w:line="257" w:lineRule="auto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0303C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D0303C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67C91" w:rsidRPr="00D0303C" w:rsidRDefault="00CE2AE9">
      <w:pPr>
        <w:spacing w:after="0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67C91" w:rsidRPr="00D0303C" w:rsidRDefault="00867C91">
      <w:pPr>
        <w:spacing w:after="0"/>
        <w:ind w:left="120"/>
        <w:jc w:val="both"/>
      </w:pPr>
    </w:p>
    <w:p w:rsidR="00867C91" w:rsidRPr="00D0303C" w:rsidRDefault="00CE2AE9">
      <w:pPr>
        <w:spacing w:after="0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867C91" w:rsidRPr="00D0303C" w:rsidRDefault="00867C91">
      <w:pPr>
        <w:spacing w:after="0"/>
        <w:ind w:left="120"/>
        <w:jc w:val="both"/>
      </w:pPr>
    </w:p>
    <w:p w:rsidR="00867C91" w:rsidRPr="00D0303C" w:rsidRDefault="00CE2AE9">
      <w:pPr>
        <w:spacing w:after="0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D0303C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867C91" w:rsidRPr="00D0303C" w:rsidRDefault="00867C91">
      <w:pPr>
        <w:spacing w:after="0"/>
        <w:ind w:left="120"/>
        <w:jc w:val="both"/>
      </w:pPr>
    </w:p>
    <w:p w:rsidR="00867C91" w:rsidRPr="00D0303C" w:rsidRDefault="00CE2AE9">
      <w:pPr>
        <w:spacing w:after="0"/>
        <w:ind w:left="120"/>
        <w:jc w:val="both"/>
      </w:pPr>
      <w:r w:rsidRPr="00D0303C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67C91" w:rsidRPr="00D0303C" w:rsidRDefault="00867C91">
      <w:pPr>
        <w:spacing w:after="0"/>
        <w:ind w:left="120"/>
      </w:pPr>
      <w:bookmarkStart w:id="8" w:name="_Toc143620890"/>
      <w:bookmarkStart w:id="9" w:name="_Toc134720971"/>
      <w:bookmarkEnd w:id="8"/>
      <w:bookmarkEnd w:id="9"/>
    </w:p>
    <w:p w:rsidR="00867C91" w:rsidRPr="00D0303C" w:rsidRDefault="00867C91">
      <w:pPr>
        <w:spacing w:after="0"/>
        <w:ind w:left="120"/>
      </w:pPr>
    </w:p>
    <w:p w:rsidR="00867C91" w:rsidRPr="00D0303C" w:rsidRDefault="00CE2AE9">
      <w:pPr>
        <w:spacing w:after="0"/>
        <w:ind w:left="120"/>
      </w:pPr>
      <w:r w:rsidRPr="00D0303C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67C91" w:rsidRPr="00D0303C" w:rsidRDefault="00867C91">
      <w:pPr>
        <w:spacing w:after="0"/>
        <w:ind w:left="120"/>
      </w:pPr>
    </w:p>
    <w:p w:rsidR="00867C91" w:rsidRPr="00D0303C" w:rsidRDefault="00CE2AE9">
      <w:pPr>
        <w:spacing w:after="0"/>
        <w:ind w:left="12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0303C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D0303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0303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67C91" w:rsidRPr="00D0303C" w:rsidRDefault="00CE2AE9">
      <w:pPr>
        <w:spacing w:after="0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D0303C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867C91" w:rsidRPr="00D0303C" w:rsidRDefault="00CE2AE9">
      <w:pPr>
        <w:spacing w:after="0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67C91" w:rsidRPr="00D0303C" w:rsidRDefault="00CE2AE9">
      <w:pPr>
        <w:spacing w:after="0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867C91" w:rsidRPr="00D0303C" w:rsidRDefault="00CE2AE9">
      <w:pPr>
        <w:spacing w:after="0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67C91" w:rsidRPr="00D0303C" w:rsidRDefault="00CE2AE9">
      <w:pPr>
        <w:spacing w:after="0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0303C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D0303C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867C91" w:rsidRPr="00D0303C" w:rsidRDefault="00867C91">
      <w:pPr>
        <w:spacing w:after="0"/>
        <w:ind w:left="120"/>
        <w:jc w:val="both"/>
      </w:pPr>
    </w:p>
    <w:p w:rsidR="00867C91" w:rsidRPr="00D0303C" w:rsidRDefault="00CE2AE9">
      <w:pPr>
        <w:spacing w:after="0"/>
        <w:ind w:left="12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D0303C">
        <w:rPr>
          <w:rFonts w:ascii="Times New Roman" w:hAnsi="Times New Roman"/>
          <w:b/>
          <w:i/>
          <w:color w:val="000000"/>
          <w:sz w:val="28"/>
        </w:rPr>
        <w:t>во 2 классе</w:t>
      </w:r>
      <w:r w:rsidRPr="00D0303C">
        <w:rPr>
          <w:rFonts w:ascii="Times New Roman" w:hAnsi="Times New Roman"/>
          <w:i/>
          <w:color w:val="000000"/>
          <w:sz w:val="28"/>
        </w:rPr>
        <w:t xml:space="preserve"> </w:t>
      </w:r>
      <w:proofErr w:type="gramStart"/>
      <w:r w:rsidRPr="00D0303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867C91" w:rsidRPr="00D0303C" w:rsidRDefault="00CE2AE9">
      <w:pPr>
        <w:spacing w:after="0"/>
        <w:ind w:firstLine="600"/>
        <w:jc w:val="both"/>
      </w:pPr>
      <w:proofErr w:type="gramStart"/>
      <w:r w:rsidRPr="00D0303C">
        <w:rPr>
          <w:rFonts w:ascii="Times New Roman" w:hAnsi="Times New Roman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задания по самостоятельно составленному плану;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выполнять </w:t>
      </w:r>
      <w:proofErr w:type="spellStart"/>
      <w:r w:rsidRPr="00D0303C">
        <w:rPr>
          <w:rFonts w:ascii="Times New Roman" w:hAnsi="Times New Roman"/>
          <w:color w:val="000000"/>
          <w:sz w:val="28"/>
        </w:rPr>
        <w:t>биговку</w:t>
      </w:r>
      <w:proofErr w:type="spellEnd"/>
      <w:r w:rsidRPr="00D0303C">
        <w:rPr>
          <w:rFonts w:ascii="Times New Roman" w:hAnsi="Times New Roman"/>
          <w:color w:val="000000"/>
          <w:sz w:val="28"/>
        </w:rPr>
        <w:t>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оформлять изделия и соединять детали освоенными ручными строчками;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решать несложные конструкторско-технологические задачи;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работу в малых группах, осуществлять сотрудничество;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называть профессии людей, работающих в сфере обслуживания.</w:t>
      </w:r>
    </w:p>
    <w:p w:rsidR="00867C91" w:rsidRPr="00D0303C" w:rsidRDefault="00867C91">
      <w:pPr>
        <w:spacing w:after="0"/>
        <w:ind w:left="120"/>
        <w:jc w:val="both"/>
      </w:pPr>
    </w:p>
    <w:p w:rsidR="00867C91" w:rsidRPr="00D0303C" w:rsidRDefault="00CE2AE9">
      <w:pPr>
        <w:spacing w:after="0"/>
        <w:ind w:left="12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0303C">
        <w:rPr>
          <w:rFonts w:ascii="Times New Roman" w:hAnsi="Times New Roman"/>
          <w:b/>
          <w:i/>
          <w:color w:val="000000"/>
          <w:sz w:val="28"/>
        </w:rPr>
        <w:t>в 3 классе</w:t>
      </w:r>
      <w:r w:rsidRPr="00D0303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0303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узнавать и называть линии чертежа (осевая и центровая);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безопасно пользоваться канцелярским ножом, шилом;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рицовку;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изменять конструкцию изделия по заданным условиям;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основные правила безопасной работы на компьютере;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67C91" w:rsidRPr="00D0303C" w:rsidRDefault="00867C91">
      <w:pPr>
        <w:spacing w:after="0"/>
        <w:ind w:left="120"/>
        <w:jc w:val="both"/>
      </w:pPr>
    </w:p>
    <w:p w:rsidR="00867C91" w:rsidRPr="00D0303C" w:rsidRDefault="00CE2AE9">
      <w:pPr>
        <w:spacing w:after="0"/>
        <w:ind w:left="12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D0303C">
        <w:rPr>
          <w:rFonts w:ascii="Times New Roman" w:hAnsi="Times New Roman"/>
          <w:b/>
          <w:i/>
          <w:color w:val="000000"/>
          <w:sz w:val="28"/>
        </w:rPr>
        <w:t>в 4 классе</w:t>
      </w:r>
      <w:r w:rsidRPr="00D0303C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D0303C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D0303C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/>
          <w:color w:val="000000"/>
          <w:sz w:val="28"/>
        </w:rPr>
        <w:t>Word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Power</w:t>
      </w:r>
      <w:proofErr w:type="spellEnd"/>
      <w:r w:rsidRPr="00D0303C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Point</w:t>
      </w:r>
      <w:proofErr w:type="spellEnd"/>
      <w:r w:rsidRPr="00D0303C">
        <w:rPr>
          <w:rFonts w:ascii="Times New Roman" w:hAnsi="Times New Roman"/>
          <w:color w:val="000000"/>
          <w:sz w:val="28"/>
        </w:rPr>
        <w:t>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67C91" w:rsidRPr="00D0303C" w:rsidRDefault="00CE2AE9">
      <w:pPr>
        <w:spacing w:after="0"/>
        <w:ind w:firstLine="600"/>
        <w:jc w:val="both"/>
      </w:pPr>
      <w:r w:rsidRPr="00D0303C">
        <w:rPr>
          <w:rFonts w:ascii="Times New Roman" w:hAnsi="Times New Roman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67C91" w:rsidRPr="00D0303C" w:rsidRDefault="00867C91">
      <w:pPr>
        <w:spacing w:after="0"/>
        <w:ind w:left="120"/>
      </w:pPr>
    </w:p>
    <w:p w:rsidR="00867C91" w:rsidRPr="00D0303C" w:rsidRDefault="00867C91">
      <w:pPr>
        <w:sectPr w:rsidR="00867C91" w:rsidRPr="00D0303C">
          <w:pgSz w:w="11906" w:h="16383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bookmarkStart w:id="10" w:name="block-15457937"/>
      <w:bookmarkEnd w:id="5"/>
      <w:r w:rsidRPr="00D0303C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67C91" w:rsidRDefault="00CE2A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867C91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</w:t>
            </w: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867C91" w:rsidRDefault="00867C91"/>
        </w:tc>
      </w:tr>
    </w:tbl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867C9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деталей. Соединение деталей изделия </w:t>
            </w: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/>
        </w:tc>
      </w:tr>
    </w:tbl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867C91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</w:t>
            </w: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867C91" w:rsidRDefault="00867C91"/>
        </w:tc>
      </w:tr>
    </w:tbl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867C91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867C91" w:rsidRDefault="00867C91"/>
        </w:tc>
      </w:tr>
    </w:tbl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bookmarkStart w:id="11" w:name="block-1545794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67C91" w:rsidRDefault="00CE2A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867C9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Центровая </w:t>
            </w: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Default="00867C91"/>
        </w:tc>
      </w:tr>
    </w:tbl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867C9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Технология и технологические </w:t>
            </w: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Циркуль. Его назначение, конструкция, приемы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шарнирна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Default="00867C91"/>
        </w:tc>
      </w:tr>
    </w:tbl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867C9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. Его строение свойства, </w:t>
            </w: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изготовление </w:t>
            </w: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Default="00867C91"/>
        </w:tc>
      </w:tr>
    </w:tbl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867C9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67C91" w:rsidRDefault="00867C9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C91" w:rsidRDefault="00867C91"/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Способ драпировки тканей. </w:t>
            </w: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 w:rsidRPr="00D0303C">
              <w:rPr>
                <w:rFonts w:ascii="Times New Roman" w:hAnsi="Times New Roman"/>
                <w:color w:val="000000"/>
                <w:sz w:val="24"/>
              </w:rPr>
              <w:t>стежка</w:t>
            </w:r>
            <w:proofErr w:type="gramStart"/>
            <w:r w:rsidRPr="00D0303C"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 w:rsidRPr="00D0303C">
              <w:rPr>
                <w:rFonts w:ascii="Times New Roman" w:hAnsi="Times New Roman"/>
                <w:color w:val="000000"/>
                <w:sz w:val="24"/>
              </w:rPr>
              <w:t>ксессуары</w:t>
            </w:r>
            <w:proofErr w:type="spellEnd"/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67C91" w:rsidRDefault="00867C91">
            <w:pPr>
              <w:spacing w:after="0"/>
              <w:ind w:left="135"/>
            </w:pPr>
          </w:p>
        </w:tc>
      </w:tr>
      <w:tr w:rsidR="00867C9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Pr="00D0303C" w:rsidRDefault="00CE2AE9">
            <w:pPr>
              <w:spacing w:after="0"/>
              <w:ind w:left="135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 w:rsidRPr="00D0303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67C91" w:rsidRDefault="00CE2A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C91" w:rsidRDefault="00867C91"/>
        </w:tc>
      </w:tr>
    </w:tbl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867C91">
      <w:pPr>
        <w:sectPr w:rsidR="00867C9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67C91" w:rsidRDefault="00CE2AE9">
      <w:pPr>
        <w:spacing w:after="0"/>
        <w:ind w:left="120"/>
      </w:pPr>
      <w:bookmarkStart w:id="12" w:name="block-1545794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67C91" w:rsidRDefault="00CE2A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67C91" w:rsidRDefault="00867C91">
      <w:pPr>
        <w:spacing w:after="0" w:line="480" w:lineRule="auto"/>
        <w:ind w:left="120"/>
      </w:pPr>
    </w:p>
    <w:p w:rsidR="00867C91" w:rsidRDefault="00867C91">
      <w:pPr>
        <w:spacing w:after="0" w:line="480" w:lineRule="auto"/>
        <w:ind w:left="120"/>
      </w:pPr>
    </w:p>
    <w:p w:rsidR="00867C91" w:rsidRDefault="00867C91">
      <w:pPr>
        <w:spacing w:after="0"/>
        <w:ind w:left="120"/>
      </w:pPr>
    </w:p>
    <w:p w:rsidR="00867C91" w:rsidRDefault="00CE2AE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67C91" w:rsidRDefault="00867C91">
      <w:pPr>
        <w:spacing w:after="0" w:line="480" w:lineRule="auto"/>
        <w:ind w:left="120"/>
      </w:pPr>
    </w:p>
    <w:p w:rsidR="00867C91" w:rsidRDefault="00867C91">
      <w:pPr>
        <w:spacing w:after="0"/>
        <w:ind w:left="120"/>
      </w:pPr>
    </w:p>
    <w:p w:rsidR="00867C91" w:rsidRPr="00D0303C" w:rsidRDefault="00CE2AE9">
      <w:pPr>
        <w:spacing w:after="0" w:line="480" w:lineRule="auto"/>
        <w:ind w:left="120"/>
      </w:pPr>
      <w:r w:rsidRPr="00D0303C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67C91" w:rsidRPr="00D0303C" w:rsidRDefault="00867C91">
      <w:pPr>
        <w:spacing w:after="0" w:line="480" w:lineRule="auto"/>
        <w:ind w:left="120"/>
      </w:pPr>
    </w:p>
    <w:p w:rsidR="00867C91" w:rsidRPr="00D0303C" w:rsidRDefault="00867C91">
      <w:pPr>
        <w:sectPr w:rsidR="00867C91" w:rsidRPr="00D0303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E2AE9" w:rsidRPr="00D0303C" w:rsidRDefault="00CE2AE9"/>
    <w:sectPr w:rsidR="00CE2AE9" w:rsidRPr="00D0303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25F6"/>
    <w:multiLevelType w:val="multilevel"/>
    <w:tmpl w:val="F2E4D3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91"/>
    <w:rsid w:val="00867C91"/>
    <w:rsid w:val="00CE2AE9"/>
    <w:rsid w:val="00D0303C"/>
    <w:rsid w:val="00D9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9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3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9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3E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9907</Words>
  <Characters>56472</Characters>
  <Application>Microsoft Office Word</Application>
  <DocSecurity>0</DocSecurity>
  <Lines>470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Левченко Любовь Михайловна</cp:lastModifiedBy>
  <cp:revision>4</cp:revision>
  <dcterms:created xsi:type="dcterms:W3CDTF">2023-09-23T16:49:00Z</dcterms:created>
  <dcterms:modified xsi:type="dcterms:W3CDTF">2023-10-06T07:31:00Z</dcterms:modified>
</cp:coreProperties>
</file>