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CF" w:rsidRPr="00A6378F" w:rsidRDefault="00FD6ACF" w:rsidP="00FD6ACF">
      <w:pPr>
        <w:pStyle w:val="a4"/>
        <w:jc w:val="center"/>
        <w:rPr>
          <w:rFonts w:eastAsia="Calibri"/>
        </w:rPr>
      </w:pPr>
      <w:r>
        <w:rPr>
          <w:rFonts w:eastAsia="Calibri"/>
        </w:rPr>
        <w:t xml:space="preserve">                            </w:t>
      </w:r>
      <w:r w:rsidRPr="00A6378F">
        <w:rPr>
          <w:rFonts w:eastAsia="Calibri"/>
        </w:rPr>
        <w:t>Утверждаю</w:t>
      </w:r>
    </w:p>
    <w:p w:rsidR="00FD6ACF" w:rsidRDefault="00FD6ACF" w:rsidP="00FD6ACF">
      <w:pPr>
        <w:pStyle w:val="a4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Pr="00A6378F">
        <w:rPr>
          <w:rFonts w:eastAsia="Calibri"/>
        </w:rPr>
        <w:t xml:space="preserve">Директор МКОУ «СОШ ст. </w:t>
      </w:r>
      <w:proofErr w:type="gramStart"/>
      <w:r w:rsidRPr="00A6378F">
        <w:rPr>
          <w:rFonts w:eastAsia="Calibri"/>
        </w:rPr>
        <w:t>Исправной</w:t>
      </w:r>
      <w:proofErr w:type="gramEnd"/>
      <w:r>
        <w:rPr>
          <w:rFonts w:eastAsia="Calibri"/>
        </w:rPr>
        <w:t xml:space="preserve"> </w:t>
      </w:r>
    </w:p>
    <w:p w:rsidR="00FD6ACF" w:rsidRPr="00A6378F" w:rsidRDefault="00FD6ACF" w:rsidP="00FD6ACF">
      <w:pPr>
        <w:pStyle w:val="a4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</w:t>
      </w:r>
      <w:r w:rsidRPr="00A6378F">
        <w:rPr>
          <w:rFonts w:eastAsia="Calibri"/>
        </w:rPr>
        <w:t>имени Д. И. Панченко»</w:t>
      </w:r>
    </w:p>
    <w:p w:rsidR="00FD6ACF" w:rsidRPr="00A6378F" w:rsidRDefault="00FD6ACF" w:rsidP="00FD6ACF">
      <w:pPr>
        <w:pStyle w:val="a4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</w:t>
      </w:r>
      <w:r w:rsidRPr="00A6378F">
        <w:rPr>
          <w:rFonts w:eastAsia="Calibri"/>
        </w:rPr>
        <w:t>_______ Н. В. Шевченко</w:t>
      </w:r>
    </w:p>
    <w:p w:rsidR="00FD6ACF" w:rsidRPr="00A6378F" w:rsidRDefault="00FD6ACF" w:rsidP="00FD6ACF">
      <w:pPr>
        <w:pStyle w:val="a4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</w:t>
      </w:r>
      <w:r w:rsidRPr="00A6378F">
        <w:rPr>
          <w:rFonts w:eastAsia="Calibri"/>
        </w:rPr>
        <w:t xml:space="preserve">приказ №         </w:t>
      </w:r>
      <w:proofErr w:type="gramStart"/>
      <w:r w:rsidRPr="00A6378F">
        <w:rPr>
          <w:rFonts w:eastAsia="Calibri"/>
        </w:rPr>
        <w:t>от</w:t>
      </w:r>
      <w:proofErr w:type="gramEnd"/>
    </w:p>
    <w:p w:rsidR="00DD33A3" w:rsidRPr="00FD6ACF" w:rsidRDefault="00DD33A3" w:rsidP="00FD6A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ACF" w:rsidRPr="00FD6ACF" w:rsidRDefault="00FD6ACF" w:rsidP="00FD6ACF">
      <w:pPr>
        <w:shd w:val="clear" w:color="auto" w:fill="FFFFFF"/>
        <w:spacing w:before="30" w:after="30" w:line="240" w:lineRule="auto"/>
        <w:ind w:left="300" w:hanging="2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6A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Стандарты и процедуры,</w:t>
      </w:r>
      <w:r w:rsidRPr="00FD6A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направленные на обеспечение добросовестной работы и поведения работников</w:t>
      </w:r>
      <w:r w:rsidRPr="00FD6A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6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МКОУ «СОШ ст. Исправной имени Д. И. Панченко»</w:t>
      </w:r>
    </w:p>
    <w:p w:rsidR="00FD6ACF" w:rsidRPr="00FD6ACF" w:rsidRDefault="00FD6ACF" w:rsidP="00FD6ACF">
      <w:pPr>
        <w:pStyle w:val="a4"/>
        <w:rPr>
          <w:b/>
          <w:color w:val="000000" w:themeColor="text1"/>
        </w:rPr>
      </w:pPr>
      <w:r w:rsidRPr="00FD6ACF">
        <w:rPr>
          <w:b/>
          <w:color w:val="000000" w:themeColor="text1"/>
        </w:rPr>
        <w:t>1. Общие положения</w:t>
      </w:r>
      <w:r w:rsidRPr="00FD6ACF">
        <w:rPr>
          <w:b/>
          <w:color w:val="000000" w:themeColor="text1"/>
        </w:rPr>
        <w:t>.</w:t>
      </w:r>
      <w:bookmarkStart w:id="0" w:name="_GoBack"/>
      <w:bookmarkEnd w:id="0"/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1.1. Нормами стандартов и процедур, направленных на обеспечение добросовестной работы и поведения работников (далее – стандарты), воплощают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1.2. Стандарты призваны установить ключевые принципы, которыми должны руководствоваться работники.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1.3. Стандарты устанавливаются на основании Конституции РФ, федерального закона от 25.12.2008 года № 273-ФЗ «О противодействии коррупции» и принятых в соответствии с ними иных законодательных и локальных актов.</w:t>
      </w:r>
    </w:p>
    <w:p w:rsidR="00FD6ACF" w:rsidRPr="00FD6ACF" w:rsidRDefault="00FD6ACF" w:rsidP="00FD6ACF">
      <w:pPr>
        <w:pStyle w:val="a4"/>
        <w:rPr>
          <w:b/>
          <w:color w:val="000000" w:themeColor="text1"/>
        </w:rPr>
      </w:pPr>
      <w:r w:rsidRPr="00FD6ACF">
        <w:rPr>
          <w:b/>
          <w:color w:val="000000" w:themeColor="text1"/>
        </w:rPr>
        <w:t>2. Ценности</w:t>
      </w:r>
      <w:r w:rsidRPr="00FD6ACF">
        <w:rPr>
          <w:b/>
          <w:color w:val="000000" w:themeColor="text1"/>
        </w:rPr>
        <w:t>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2.2. Добросовестность означает непреклонное следование требованиям закона и надлежащее выполнение своих трудовых обязанностей. Главная цель – общекультурные, общечеловеческие, общегосударственные требования к деятельности работника.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2.3. 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FD6ACF" w:rsidRPr="00FD6ACF" w:rsidRDefault="00FD6ACF" w:rsidP="00FD6ACF">
      <w:pPr>
        <w:pStyle w:val="a4"/>
        <w:rPr>
          <w:b/>
          <w:color w:val="000000" w:themeColor="text1"/>
        </w:rPr>
      </w:pPr>
      <w:r w:rsidRPr="00FD6ACF">
        <w:rPr>
          <w:b/>
          <w:color w:val="000000" w:themeColor="text1"/>
        </w:rPr>
        <w:t>3. Противодействие коррупции</w:t>
      </w:r>
      <w:r w:rsidRPr="00FD6ACF">
        <w:rPr>
          <w:b/>
          <w:color w:val="000000" w:themeColor="text1"/>
        </w:rPr>
        <w:t>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 xml:space="preserve">3.2. Для работников учреждения </w:t>
      </w:r>
      <w:proofErr w:type="gramStart"/>
      <w:r w:rsidRPr="00FD6ACF">
        <w:rPr>
          <w:color w:val="000000" w:themeColor="text1"/>
        </w:rPr>
        <w:t>не допустимо</w:t>
      </w:r>
      <w:proofErr w:type="gramEnd"/>
      <w:r w:rsidRPr="00FD6ACF">
        <w:rPr>
          <w:color w:val="000000" w:themeColor="text1"/>
        </w:rPr>
        <w:t xml:space="preserve">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3.2.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 xml:space="preserve">3.3. </w:t>
      </w:r>
      <w:proofErr w:type="gramStart"/>
      <w:r w:rsidRPr="00FD6ACF">
        <w:rPr>
          <w:color w:val="000000" w:themeColor="text1"/>
        </w:rPr>
        <w:t>Ответственный</w:t>
      </w:r>
      <w:proofErr w:type="gramEnd"/>
      <w:r w:rsidRPr="00FD6ACF">
        <w:rPr>
          <w:color w:val="000000" w:themeColor="text1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3.4. Добросовестное исполнение служебных обязанностей и постоянное улучшение качества предоставления библиотечных услуг являются главными приоритетами в отношениях с пользователями.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3.5. Деятельность учреждения направлена на реализацию основных задач библиотечно-информационного обслуживания, целенаправленного формирования положительного имиджа библиотеки с целью активного привлечения пользователей.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lastRenderedPageBreak/>
        <w:t xml:space="preserve">3.6. В отношениях с пользователями </w:t>
      </w:r>
      <w:proofErr w:type="gramStart"/>
      <w:r w:rsidRPr="00FD6ACF">
        <w:rPr>
          <w:color w:val="000000" w:themeColor="text1"/>
        </w:rPr>
        <w:t>не допустимо</w:t>
      </w:r>
      <w:proofErr w:type="gramEnd"/>
      <w:r w:rsidRPr="00FD6ACF">
        <w:rPr>
          <w:color w:val="000000" w:themeColor="text1"/>
        </w:rPr>
        <w:t xml:space="preserve"> использование любых способов прямого или косвенного воздействия с целью получения незаконной выгоды.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3.7. В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3.8. В случае принуждения работника,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3.9. 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3.10.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3.11. 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3.12.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FD6ACF">
        <w:rPr>
          <w:color w:val="000000" w:themeColor="text1"/>
        </w:rPr>
        <w:t>ств дл</w:t>
      </w:r>
      <w:proofErr w:type="gramEnd"/>
      <w:r w:rsidRPr="00FD6ACF">
        <w:rPr>
          <w:color w:val="000000" w:themeColor="text1"/>
        </w:rPr>
        <w:t>я расследования или совершение ложных заявлений с целью создать существенные препятствия для расследования, проводимого Комиссией. Так 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D6ACF" w:rsidRPr="00FD6ACF" w:rsidRDefault="00FD6ACF" w:rsidP="00FD6ACF">
      <w:pPr>
        <w:pStyle w:val="a4"/>
        <w:rPr>
          <w:b/>
          <w:color w:val="000000" w:themeColor="text1"/>
        </w:rPr>
      </w:pPr>
      <w:r w:rsidRPr="00FD6ACF">
        <w:rPr>
          <w:b/>
          <w:color w:val="000000" w:themeColor="text1"/>
        </w:rPr>
        <w:t>4. Недопущение конфликта интересов</w:t>
      </w:r>
      <w:r w:rsidRPr="00FD6ACF">
        <w:rPr>
          <w:b/>
          <w:color w:val="000000" w:themeColor="text1"/>
        </w:rPr>
        <w:t>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4.1.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4.2. Во избежание конфликта интересов, работники учреждения должны выполнять следующие требования: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4.2.1.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4.2.2.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D6ACF" w:rsidRPr="00FD6ACF" w:rsidRDefault="00FD6ACF" w:rsidP="00FD6ACF">
      <w:pPr>
        <w:pStyle w:val="a4"/>
        <w:rPr>
          <w:b/>
          <w:color w:val="000000" w:themeColor="text1"/>
        </w:rPr>
      </w:pPr>
      <w:r w:rsidRPr="00FD6ACF">
        <w:rPr>
          <w:b/>
          <w:color w:val="000000" w:themeColor="text1"/>
        </w:rPr>
        <w:t>5. Конфиденциальность</w:t>
      </w:r>
      <w:r w:rsidRPr="00FD6ACF">
        <w:rPr>
          <w:b/>
          <w:color w:val="000000" w:themeColor="text1"/>
        </w:rPr>
        <w:t>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5.1.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D6ACF" w:rsidRPr="00FD6ACF" w:rsidRDefault="00FD6ACF" w:rsidP="00FD6ACF">
      <w:pPr>
        <w:pStyle w:val="a4"/>
        <w:rPr>
          <w:color w:val="000000" w:themeColor="text1"/>
        </w:rPr>
      </w:pPr>
      <w:r w:rsidRPr="00FD6ACF">
        <w:rPr>
          <w:color w:val="000000" w:themeColor="text1"/>
        </w:rPr>
        <w:t>5.2. 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FD6ACF" w:rsidRPr="00FD6ACF" w:rsidSect="00FD6A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CF"/>
    <w:rsid w:val="00DD33A3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1092</Words>
  <Characters>6229</Characters>
  <Application>Microsoft Office Word</Application>
  <DocSecurity>0</DocSecurity>
  <Lines>51</Lines>
  <Paragraphs>14</Paragraphs>
  <ScaleCrop>false</ScaleCrop>
  <Company>diakov.net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2018-02-14T18:34:00Z</dcterms:created>
  <dcterms:modified xsi:type="dcterms:W3CDTF">2018-02-14T18:38:00Z</dcterms:modified>
</cp:coreProperties>
</file>