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FC" w:rsidRDefault="00216DFC" w:rsidP="00216DF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310"/>
        <w:gridCol w:w="4310"/>
      </w:tblGrid>
      <w:tr w:rsidR="00216DFC">
        <w:tblPrEx>
          <w:tblCellMar>
            <w:top w:w="0" w:type="dxa"/>
            <w:bottom w:w="0" w:type="dxa"/>
          </w:tblCellMar>
        </w:tblPrEx>
        <w:trPr>
          <w:trHeight w:val="634"/>
        </w:trPr>
        <w:tc>
          <w:tcPr>
            <w:tcW w:w="4310" w:type="dxa"/>
          </w:tcPr>
          <w:p w:rsidR="00216DFC" w:rsidRDefault="00216DFC">
            <w:pPr>
              <w:pStyle w:val="Default"/>
              <w:rPr>
                <w:sz w:val="26"/>
                <w:szCs w:val="26"/>
              </w:rPr>
            </w:pPr>
            <w:r>
              <w:t xml:space="preserve"> </w:t>
            </w:r>
            <w:r>
              <w:rPr>
                <w:sz w:val="26"/>
                <w:szCs w:val="26"/>
              </w:rPr>
              <w:t xml:space="preserve">СОГЛАСОВАН </w:t>
            </w:r>
          </w:p>
          <w:p w:rsidR="00216DFC" w:rsidRDefault="00216DFC">
            <w:pPr>
              <w:pStyle w:val="Default"/>
              <w:rPr>
                <w:sz w:val="26"/>
                <w:szCs w:val="26"/>
              </w:rPr>
            </w:pPr>
            <w:r>
              <w:rPr>
                <w:sz w:val="26"/>
                <w:szCs w:val="26"/>
              </w:rPr>
              <w:t xml:space="preserve">Советом родителей </w:t>
            </w:r>
          </w:p>
          <w:p w:rsidR="00216DFC" w:rsidRDefault="00216DFC" w:rsidP="00216DFC">
            <w:pPr>
              <w:pStyle w:val="Default"/>
              <w:rPr>
                <w:sz w:val="26"/>
                <w:szCs w:val="26"/>
              </w:rPr>
            </w:pPr>
            <w:r>
              <w:rPr>
                <w:sz w:val="26"/>
                <w:szCs w:val="26"/>
              </w:rPr>
              <w:t>(протокол от 1</w:t>
            </w:r>
            <w:r>
              <w:rPr>
                <w:sz w:val="26"/>
                <w:szCs w:val="26"/>
              </w:rPr>
              <w:t>7</w:t>
            </w:r>
            <w:r>
              <w:rPr>
                <w:sz w:val="26"/>
                <w:szCs w:val="26"/>
              </w:rPr>
              <w:t>.</w:t>
            </w:r>
            <w:r>
              <w:rPr>
                <w:sz w:val="26"/>
                <w:szCs w:val="26"/>
              </w:rPr>
              <w:t>12</w:t>
            </w:r>
            <w:r>
              <w:rPr>
                <w:sz w:val="26"/>
                <w:szCs w:val="26"/>
              </w:rPr>
              <w:t xml:space="preserve">.2021 № </w:t>
            </w:r>
            <w:r>
              <w:rPr>
                <w:sz w:val="26"/>
                <w:szCs w:val="26"/>
              </w:rPr>
              <w:t>4</w:t>
            </w:r>
            <w:r>
              <w:rPr>
                <w:sz w:val="26"/>
                <w:szCs w:val="26"/>
              </w:rPr>
              <w:t xml:space="preserve">) </w:t>
            </w:r>
          </w:p>
        </w:tc>
        <w:tc>
          <w:tcPr>
            <w:tcW w:w="4310" w:type="dxa"/>
          </w:tcPr>
          <w:p w:rsidR="00216DFC" w:rsidRDefault="00216DFC">
            <w:pPr>
              <w:pStyle w:val="Default"/>
              <w:rPr>
                <w:sz w:val="26"/>
                <w:szCs w:val="26"/>
              </w:rPr>
            </w:pPr>
            <w:r>
              <w:rPr>
                <w:sz w:val="26"/>
                <w:szCs w:val="26"/>
              </w:rPr>
              <w:t xml:space="preserve">УТВЕРЖДЕН </w:t>
            </w:r>
          </w:p>
          <w:p w:rsidR="00216DFC" w:rsidRDefault="00216DFC">
            <w:pPr>
              <w:pStyle w:val="Default"/>
              <w:rPr>
                <w:sz w:val="26"/>
                <w:szCs w:val="26"/>
              </w:rPr>
            </w:pPr>
            <w:r>
              <w:rPr>
                <w:sz w:val="26"/>
                <w:szCs w:val="26"/>
              </w:rPr>
              <w:t xml:space="preserve">приказом </w:t>
            </w:r>
            <w:r>
              <w:rPr>
                <w:sz w:val="26"/>
                <w:szCs w:val="26"/>
              </w:rPr>
              <w:t xml:space="preserve">МБОУ «СОШ ст. </w:t>
            </w:r>
            <w:proofErr w:type="gramStart"/>
            <w:r>
              <w:rPr>
                <w:sz w:val="26"/>
                <w:szCs w:val="26"/>
              </w:rPr>
              <w:t>Исправной</w:t>
            </w:r>
            <w:proofErr w:type="gramEnd"/>
            <w:r>
              <w:rPr>
                <w:sz w:val="26"/>
                <w:szCs w:val="26"/>
              </w:rPr>
              <w:t xml:space="preserve"> им. ДИ. Панченко»</w:t>
            </w:r>
            <w:r>
              <w:rPr>
                <w:sz w:val="26"/>
                <w:szCs w:val="26"/>
              </w:rPr>
              <w:t xml:space="preserve"> </w:t>
            </w:r>
          </w:p>
          <w:p w:rsidR="00216DFC" w:rsidRDefault="00216DFC" w:rsidP="00216DFC">
            <w:pPr>
              <w:pStyle w:val="Default"/>
              <w:rPr>
                <w:sz w:val="26"/>
                <w:szCs w:val="26"/>
              </w:rPr>
            </w:pPr>
            <w:r>
              <w:rPr>
                <w:sz w:val="26"/>
                <w:szCs w:val="26"/>
              </w:rPr>
              <w:t>от 2</w:t>
            </w:r>
            <w:r>
              <w:rPr>
                <w:sz w:val="26"/>
                <w:szCs w:val="26"/>
              </w:rPr>
              <w:t>7</w:t>
            </w:r>
            <w:r>
              <w:rPr>
                <w:sz w:val="26"/>
                <w:szCs w:val="26"/>
              </w:rPr>
              <w:t>.</w:t>
            </w:r>
            <w:r>
              <w:rPr>
                <w:sz w:val="26"/>
                <w:szCs w:val="26"/>
              </w:rPr>
              <w:t>12</w:t>
            </w:r>
            <w:r>
              <w:rPr>
                <w:sz w:val="26"/>
                <w:szCs w:val="26"/>
              </w:rPr>
              <w:t xml:space="preserve">.2021 № </w:t>
            </w:r>
            <w:r>
              <w:rPr>
                <w:sz w:val="26"/>
                <w:szCs w:val="26"/>
              </w:rPr>
              <w:t>97</w:t>
            </w:r>
            <w:r>
              <w:rPr>
                <w:sz w:val="26"/>
                <w:szCs w:val="26"/>
              </w:rPr>
              <w:t xml:space="preserve"> </w:t>
            </w:r>
          </w:p>
        </w:tc>
      </w:tr>
      <w:tr w:rsidR="00216DFC">
        <w:tblPrEx>
          <w:tblCellMar>
            <w:top w:w="0" w:type="dxa"/>
            <w:bottom w:w="0" w:type="dxa"/>
          </w:tblCellMar>
        </w:tblPrEx>
        <w:trPr>
          <w:trHeight w:val="633"/>
        </w:trPr>
        <w:tc>
          <w:tcPr>
            <w:tcW w:w="8620" w:type="dxa"/>
            <w:gridSpan w:val="2"/>
          </w:tcPr>
          <w:p w:rsidR="00216DFC" w:rsidRDefault="00216DFC">
            <w:pPr>
              <w:pStyle w:val="Default"/>
              <w:rPr>
                <w:sz w:val="26"/>
                <w:szCs w:val="26"/>
              </w:rPr>
            </w:pPr>
            <w:r>
              <w:rPr>
                <w:sz w:val="26"/>
                <w:szCs w:val="26"/>
              </w:rPr>
              <w:t xml:space="preserve">СОГЛАСОВАН </w:t>
            </w:r>
          </w:p>
          <w:p w:rsidR="00216DFC" w:rsidRDefault="00216DFC">
            <w:pPr>
              <w:pStyle w:val="Default"/>
              <w:rPr>
                <w:sz w:val="26"/>
                <w:szCs w:val="26"/>
              </w:rPr>
            </w:pPr>
            <w:r>
              <w:rPr>
                <w:sz w:val="26"/>
                <w:szCs w:val="26"/>
              </w:rPr>
              <w:t xml:space="preserve">Советом старшеклассников </w:t>
            </w:r>
          </w:p>
          <w:p w:rsidR="00216DFC" w:rsidRDefault="00216DFC" w:rsidP="00216DFC">
            <w:pPr>
              <w:pStyle w:val="Default"/>
              <w:rPr>
                <w:sz w:val="26"/>
                <w:szCs w:val="26"/>
              </w:rPr>
            </w:pPr>
            <w:r>
              <w:rPr>
                <w:sz w:val="26"/>
                <w:szCs w:val="26"/>
              </w:rPr>
              <w:t>(протокол от 1</w:t>
            </w:r>
            <w:r>
              <w:rPr>
                <w:sz w:val="26"/>
                <w:szCs w:val="26"/>
              </w:rPr>
              <w:t>5</w:t>
            </w:r>
            <w:r>
              <w:rPr>
                <w:sz w:val="26"/>
                <w:szCs w:val="26"/>
              </w:rPr>
              <w:t>.</w:t>
            </w:r>
            <w:r>
              <w:rPr>
                <w:sz w:val="26"/>
                <w:szCs w:val="26"/>
              </w:rPr>
              <w:t>12</w:t>
            </w:r>
            <w:r>
              <w:rPr>
                <w:sz w:val="26"/>
                <w:szCs w:val="26"/>
              </w:rPr>
              <w:t xml:space="preserve">.2021 № </w:t>
            </w:r>
            <w:r>
              <w:rPr>
                <w:sz w:val="26"/>
                <w:szCs w:val="26"/>
              </w:rPr>
              <w:t>3</w:t>
            </w:r>
            <w:r>
              <w:rPr>
                <w:sz w:val="26"/>
                <w:szCs w:val="26"/>
              </w:rPr>
              <w:t xml:space="preserve">) </w:t>
            </w:r>
          </w:p>
        </w:tc>
      </w:tr>
      <w:tr w:rsidR="00216DFC">
        <w:tblPrEx>
          <w:tblCellMar>
            <w:top w:w="0" w:type="dxa"/>
            <w:bottom w:w="0" w:type="dxa"/>
          </w:tblCellMar>
        </w:tblPrEx>
        <w:trPr>
          <w:trHeight w:val="634"/>
        </w:trPr>
        <w:tc>
          <w:tcPr>
            <w:tcW w:w="8620" w:type="dxa"/>
            <w:gridSpan w:val="2"/>
          </w:tcPr>
          <w:p w:rsidR="00216DFC" w:rsidRDefault="00216DFC">
            <w:pPr>
              <w:pStyle w:val="Default"/>
              <w:rPr>
                <w:sz w:val="26"/>
                <w:szCs w:val="26"/>
              </w:rPr>
            </w:pPr>
            <w:proofErr w:type="gramStart"/>
            <w:r>
              <w:rPr>
                <w:sz w:val="26"/>
                <w:szCs w:val="26"/>
              </w:rPr>
              <w:t>ПРИНЯТ</w:t>
            </w:r>
            <w:proofErr w:type="gramEnd"/>
            <w:r>
              <w:rPr>
                <w:sz w:val="26"/>
                <w:szCs w:val="26"/>
              </w:rPr>
              <w:t xml:space="preserve"> </w:t>
            </w:r>
          </w:p>
          <w:p w:rsidR="00216DFC" w:rsidRDefault="00216DFC" w:rsidP="00216DFC">
            <w:pPr>
              <w:pStyle w:val="Default"/>
              <w:rPr>
                <w:sz w:val="26"/>
                <w:szCs w:val="26"/>
              </w:rPr>
            </w:pPr>
            <w:r>
              <w:rPr>
                <w:sz w:val="26"/>
                <w:szCs w:val="26"/>
              </w:rPr>
              <w:t xml:space="preserve">Педагогическим советом </w:t>
            </w:r>
          </w:p>
          <w:p w:rsidR="00216DFC" w:rsidRDefault="00216DFC" w:rsidP="00216DFC">
            <w:pPr>
              <w:pStyle w:val="Default"/>
              <w:rPr>
                <w:sz w:val="26"/>
                <w:szCs w:val="26"/>
              </w:rPr>
            </w:pPr>
            <w:r>
              <w:rPr>
                <w:sz w:val="26"/>
                <w:szCs w:val="26"/>
              </w:rPr>
              <w:t>(протокол от 2</w:t>
            </w:r>
            <w:r>
              <w:rPr>
                <w:sz w:val="26"/>
                <w:szCs w:val="26"/>
              </w:rPr>
              <w:t>7</w:t>
            </w:r>
            <w:r>
              <w:rPr>
                <w:sz w:val="26"/>
                <w:szCs w:val="26"/>
              </w:rPr>
              <w:t>.</w:t>
            </w:r>
            <w:r>
              <w:rPr>
                <w:sz w:val="26"/>
                <w:szCs w:val="26"/>
              </w:rPr>
              <w:t>12</w:t>
            </w:r>
            <w:r>
              <w:rPr>
                <w:sz w:val="26"/>
                <w:szCs w:val="26"/>
              </w:rPr>
              <w:t xml:space="preserve">.2021 № </w:t>
            </w:r>
            <w:r>
              <w:rPr>
                <w:sz w:val="26"/>
                <w:szCs w:val="26"/>
              </w:rPr>
              <w:t>6</w:t>
            </w:r>
            <w:r>
              <w:rPr>
                <w:sz w:val="26"/>
                <w:szCs w:val="26"/>
              </w:rPr>
              <w:t xml:space="preserve">) </w:t>
            </w:r>
          </w:p>
        </w:tc>
      </w:tr>
    </w:tbl>
    <w:p w:rsidR="0059170F" w:rsidRDefault="0059170F"/>
    <w:p w:rsidR="00216DFC" w:rsidRDefault="00216DFC"/>
    <w:p w:rsidR="00216DFC" w:rsidRPr="00216DFC" w:rsidRDefault="00216DFC" w:rsidP="00216DFC">
      <w:pPr>
        <w:ind w:left="-142" w:firstLine="142"/>
        <w:jc w:val="center"/>
        <w:rPr>
          <w:rFonts w:ascii="Times New Roman" w:hAnsi="Times New Roman" w:cs="Times New Roman"/>
          <w:b/>
          <w:sz w:val="28"/>
          <w:szCs w:val="28"/>
        </w:rPr>
      </w:pPr>
      <w:bookmarkStart w:id="0" w:name="_GoBack"/>
      <w:proofErr w:type="gramStart"/>
      <w:r w:rsidRPr="00216DFC">
        <w:rPr>
          <w:rFonts w:ascii="Times New Roman" w:hAnsi="Times New Roman" w:cs="Times New Roman"/>
          <w:b/>
          <w:sz w:val="28"/>
          <w:szCs w:val="28"/>
        </w:rPr>
        <w:t xml:space="preserve">Положение о формах, периодичности, порядке текущего контроля успеваемости и промежуточной аттестации обучающихся </w:t>
      </w:r>
      <w:bookmarkEnd w:id="0"/>
      <w:r w:rsidRPr="00216DFC">
        <w:rPr>
          <w:rFonts w:ascii="Times New Roman" w:hAnsi="Times New Roman" w:cs="Times New Roman"/>
          <w:b/>
          <w:sz w:val="28"/>
          <w:szCs w:val="28"/>
        </w:rPr>
        <w:t>МБОУ «СОШ ст. Исправной им. ДИ.</w:t>
      </w:r>
      <w:proofErr w:type="gramEnd"/>
      <w:r w:rsidRPr="00216DFC">
        <w:rPr>
          <w:rFonts w:ascii="Times New Roman" w:hAnsi="Times New Roman" w:cs="Times New Roman"/>
          <w:b/>
          <w:sz w:val="28"/>
          <w:szCs w:val="28"/>
        </w:rPr>
        <w:t xml:space="preserve"> Панченко»</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1. Общие положения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1.1. </w:t>
      </w:r>
      <w:proofErr w:type="gramStart"/>
      <w:r w:rsidRPr="00216DFC">
        <w:rPr>
          <w:rFonts w:ascii="Times New Roman" w:hAnsi="Times New Roman" w:cs="Times New Roman"/>
          <w:sz w:val="28"/>
          <w:szCs w:val="28"/>
        </w:rPr>
        <w:t xml:space="preserve">Настоящее Положение о формах, периодичности, порядке текущего контроля успеваемости и промежуточной аттестации обучающихся </w:t>
      </w:r>
      <w:r w:rsidRPr="00216DFC">
        <w:rPr>
          <w:rFonts w:ascii="Times New Roman" w:hAnsi="Times New Roman" w:cs="Times New Roman"/>
          <w:sz w:val="28"/>
          <w:szCs w:val="28"/>
        </w:rPr>
        <w:t>МБОУ «СОШ ст. Исправной им. ДИ.</w:t>
      </w:r>
      <w:proofErr w:type="gramEnd"/>
      <w:r w:rsidRPr="00216DFC">
        <w:rPr>
          <w:rFonts w:ascii="Times New Roman" w:hAnsi="Times New Roman" w:cs="Times New Roman"/>
          <w:sz w:val="28"/>
          <w:szCs w:val="28"/>
        </w:rPr>
        <w:t xml:space="preserve"> Панченко» </w:t>
      </w:r>
      <w:r w:rsidRPr="00216DFC">
        <w:rPr>
          <w:rFonts w:ascii="Times New Roman" w:hAnsi="Times New Roman" w:cs="Times New Roman"/>
          <w:sz w:val="28"/>
          <w:szCs w:val="28"/>
        </w:rPr>
        <w:t xml:space="preserve"> (далее – Положение) разработано в соответствии </w:t>
      </w:r>
      <w:proofErr w:type="gramStart"/>
      <w:r w:rsidRPr="00216DFC">
        <w:rPr>
          <w:rFonts w:ascii="Times New Roman" w:hAnsi="Times New Roman" w:cs="Times New Roman"/>
          <w:sz w:val="28"/>
          <w:szCs w:val="28"/>
        </w:rPr>
        <w:t>с</w:t>
      </w:r>
      <w:proofErr w:type="gramEnd"/>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утверждённым приказом Министерства просвещения РФ от 22.03.2021 № 115;</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от 20.11.2020 № 655;</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Порядком организации и осуществления образовательной деятельности по дополнительным общеобразовательным программам, утверждённым приказом </w:t>
      </w:r>
      <w:proofErr w:type="spellStart"/>
      <w:r w:rsidRPr="00216DFC">
        <w:rPr>
          <w:rFonts w:ascii="Times New Roman" w:hAnsi="Times New Roman" w:cs="Times New Roman"/>
          <w:sz w:val="28"/>
          <w:szCs w:val="28"/>
        </w:rPr>
        <w:t>Минобрнауки</w:t>
      </w:r>
      <w:proofErr w:type="spellEnd"/>
      <w:r w:rsidRPr="00216DFC">
        <w:rPr>
          <w:rFonts w:ascii="Times New Roman" w:hAnsi="Times New Roman" w:cs="Times New Roman"/>
          <w:sz w:val="28"/>
          <w:szCs w:val="28"/>
        </w:rPr>
        <w:t xml:space="preserve"> России от 29.08.2013 № 1008;</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утверждённым приказом Министерства образования и науки Российской Федерации от 23.08.2017 № 816;</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Порядком приема на </w:t>
      </w:r>
      <w:proofErr w:type="gramStart"/>
      <w:r w:rsidRPr="00216DFC">
        <w:rPr>
          <w:rFonts w:ascii="Times New Roman" w:hAnsi="Times New Roman" w:cs="Times New Roman"/>
          <w:sz w:val="28"/>
          <w:szCs w:val="28"/>
        </w:rPr>
        <w:t>обучение по</w:t>
      </w:r>
      <w:proofErr w:type="gramEnd"/>
      <w:r w:rsidRPr="00216DFC">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утв. приказом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Министерства просвещения РФ от 02.09.2020 № 458;</w:t>
      </w:r>
    </w:p>
    <w:p w:rsid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 xml:space="preserve">• правоустанавливающими документами и локальными нормативными актами </w:t>
      </w:r>
      <w:r>
        <w:rPr>
          <w:rFonts w:ascii="Times New Roman" w:hAnsi="Times New Roman" w:cs="Times New Roman"/>
          <w:sz w:val="28"/>
          <w:szCs w:val="28"/>
        </w:rPr>
        <w:t xml:space="preserve">     </w:t>
      </w:r>
    </w:p>
    <w:p w:rsidR="00216DFC" w:rsidRDefault="00216DFC" w:rsidP="00216DFC">
      <w:pPr>
        <w:ind w:left="-142" w:firstLine="142"/>
        <w:rPr>
          <w:rFonts w:ascii="Times New Roman" w:hAnsi="Times New Roman" w:cs="Times New Roman"/>
          <w:sz w:val="28"/>
          <w:szCs w:val="28"/>
        </w:rPr>
      </w:pPr>
      <w:r>
        <w:rPr>
          <w:rFonts w:ascii="Times New Roman" w:hAnsi="Times New Roman" w:cs="Times New Roman"/>
          <w:sz w:val="28"/>
          <w:szCs w:val="28"/>
        </w:rPr>
        <w:t xml:space="preserve">  </w:t>
      </w:r>
      <w:r w:rsidRPr="00216DFC">
        <w:rPr>
          <w:rFonts w:ascii="Times New Roman" w:hAnsi="Times New Roman" w:cs="Times New Roman"/>
          <w:sz w:val="28"/>
          <w:szCs w:val="28"/>
        </w:rPr>
        <w:t xml:space="preserve">МБОУ «СОШ ст. </w:t>
      </w:r>
      <w:proofErr w:type="gramStart"/>
      <w:r w:rsidRPr="00216DFC">
        <w:rPr>
          <w:rFonts w:ascii="Times New Roman" w:hAnsi="Times New Roman" w:cs="Times New Roman"/>
          <w:sz w:val="28"/>
          <w:szCs w:val="28"/>
        </w:rPr>
        <w:t>Исправной</w:t>
      </w:r>
      <w:proofErr w:type="gramEnd"/>
      <w:r w:rsidRPr="00216DFC">
        <w:rPr>
          <w:rFonts w:ascii="Times New Roman" w:hAnsi="Times New Roman" w:cs="Times New Roman"/>
          <w:sz w:val="28"/>
          <w:szCs w:val="28"/>
        </w:rPr>
        <w:t xml:space="preserve"> им. ДИ. Панченко» </w:t>
      </w:r>
    </w:p>
    <w:p w:rsid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Положением о </w:t>
      </w:r>
      <w:proofErr w:type="spellStart"/>
      <w:r w:rsidRPr="00216DFC">
        <w:rPr>
          <w:rFonts w:ascii="Times New Roman" w:hAnsi="Times New Roman" w:cs="Times New Roman"/>
          <w:sz w:val="28"/>
          <w:szCs w:val="28"/>
        </w:rPr>
        <w:t>внутришкольном</w:t>
      </w:r>
      <w:proofErr w:type="spellEnd"/>
      <w:r w:rsidRPr="00216DFC">
        <w:rPr>
          <w:rFonts w:ascii="Times New Roman" w:hAnsi="Times New Roman" w:cs="Times New Roman"/>
          <w:sz w:val="28"/>
          <w:szCs w:val="28"/>
        </w:rPr>
        <w:t xml:space="preserve"> контроле </w:t>
      </w:r>
      <w:r w:rsidRPr="00216DFC">
        <w:rPr>
          <w:rFonts w:ascii="Times New Roman" w:hAnsi="Times New Roman" w:cs="Times New Roman"/>
          <w:sz w:val="28"/>
          <w:szCs w:val="28"/>
        </w:rPr>
        <w:t xml:space="preserve">МБОУ «СОШ ст. </w:t>
      </w:r>
      <w:proofErr w:type="gramStart"/>
      <w:r w:rsidRPr="00216DFC">
        <w:rPr>
          <w:rFonts w:ascii="Times New Roman" w:hAnsi="Times New Roman" w:cs="Times New Roman"/>
          <w:sz w:val="28"/>
          <w:szCs w:val="28"/>
        </w:rPr>
        <w:t>Исправной</w:t>
      </w:r>
      <w:proofErr w:type="gramEnd"/>
      <w:r w:rsidRPr="00216DFC">
        <w:rPr>
          <w:rFonts w:ascii="Times New Roman" w:hAnsi="Times New Roman" w:cs="Times New Roman"/>
          <w:sz w:val="28"/>
          <w:szCs w:val="28"/>
        </w:rPr>
        <w:t xml:space="preserve"> им. ДИ. Панченко» </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1.2. Настоящее Положение определяет формы, периодичность, порядок текущего контроля успеваемости и промежуточной </w:t>
      </w:r>
      <w:proofErr w:type="gramStart"/>
      <w:r w:rsidRPr="00216DFC">
        <w:rPr>
          <w:rFonts w:ascii="Times New Roman" w:hAnsi="Times New Roman" w:cs="Times New Roman"/>
          <w:sz w:val="28"/>
          <w:szCs w:val="28"/>
        </w:rPr>
        <w:t>аттестации</w:t>
      </w:r>
      <w:proofErr w:type="gramEnd"/>
      <w:r w:rsidRPr="00216DFC">
        <w:rPr>
          <w:rFonts w:ascii="Times New Roman" w:hAnsi="Times New Roman" w:cs="Times New Roman"/>
          <w:sz w:val="28"/>
          <w:szCs w:val="28"/>
        </w:rPr>
        <w:t xml:space="preserve"> обучающихся в </w:t>
      </w:r>
      <w:r>
        <w:rPr>
          <w:rFonts w:ascii="Times New Roman" w:hAnsi="Times New Roman" w:cs="Times New Roman"/>
          <w:sz w:val="28"/>
          <w:szCs w:val="28"/>
        </w:rPr>
        <w:t>школе</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1.3. Текущий контроль успеваемости и промежуточная аттестация являются частью системы </w:t>
      </w:r>
      <w:proofErr w:type="spellStart"/>
      <w:r w:rsidRPr="00216DFC">
        <w:rPr>
          <w:rFonts w:ascii="Times New Roman" w:hAnsi="Times New Roman" w:cs="Times New Roman"/>
          <w:sz w:val="28"/>
          <w:szCs w:val="28"/>
        </w:rPr>
        <w:t>внутришкольного</w:t>
      </w:r>
      <w:proofErr w:type="spellEnd"/>
      <w:r w:rsidRPr="00216DFC">
        <w:rPr>
          <w:rFonts w:ascii="Times New Roman" w:hAnsi="Times New Roman" w:cs="Times New Roman"/>
          <w:sz w:val="28"/>
          <w:szCs w:val="28"/>
        </w:rPr>
        <w:t xml:space="preserve"> мониторинга качества образования </w:t>
      </w:r>
      <w:r>
        <w:rPr>
          <w:rFonts w:ascii="Times New Roman" w:hAnsi="Times New Roman" w:cs="Times New Roman"/>
          <w:sz w:val="28"/>
          <w:szCs w:val="28"/>
        </w:rPr>
        <w:t>школы</w:t>
      </w:r>
      <w:r w:rsidRPr="00216DFC">
        <w:rPr>
          <w:rFonts w:ascii="Times New Roman" w:hAnsi="Times New Roman" w:cs="Times New Roman"/>
          <w:sz w:val="28"/>
          <w:szCs w:val="28"/>
        </w:rPr>
        <w:t xml:space="preserve">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1.4.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1.5. Образовательные достижения обучающихся подлежат текущему контролю успеваемости и промежуточной аттестации в обязательном порядке по предметам, включенным в учебный план класса, в которо</w:t>
      </w:r>
      <w:proofErr w:type="gramStart"/>
      <w:r w:rsidRPr="00216DFC">
        <w:rPr>
          <w:rFonts w:ascii="Times New Roman" w:hAnsi="Times New Roman" w:cs="Times New Roman"/>
          <w:sz w:val="28"/>
          <w:szCs w:val="28"/>
        </w:rPr>
        <w:t>м(</w:t>
      </w:r>
      <w:proofErr w:type="gramEnd"/>
      <w:r w:rsidRPr="00216DFC">
        <w:rPr>
          <w:rFonts w:ascii="Times New Roman" w:hAnsi="Times New Roman" w:cs="Times New Roman"/>
          <w:sz w:val="28"/>
          <w:szCs w:val="28"/>
        </w:rPr>
        <w:t>ой) они обучаются.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1.6. Текущий контроль успеваемости и промежуточную аттестацию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осуществляют педагогические работники </w:t>
      </w:r>
      <w:r>
        <w:rPr>
          <w:rFonts w:ascii="Times New Roman" w:hAnsi="Times New Roman" w:cs="Times New Roman"/>
          <w:sz w:val="28"/>
          <w:szCs w:val="28"/>
        </w:rPr>
        <w:t>школы</w:t>
      </w:r>
      <w:r w:rsidRPr="00216DFC">
        <w:rPr>
          <w:rFonts w:ascii="Times New Roman" w:hAnsi="Times New Roman" w:cs="Times New Roman"/>
          <w:sz w:val="28"/>
          <w:szCs w:val="28"/>
        </w:rPr>
        <w:t xml:space="preserve"> в соответствии с должностными обязанностями и локальными нормативными актами </w:t>
      </w:r>
      <w:r w:rsidRPr="00216DFC">
        <w:rPr>
          <w:rFonts w:ascii="Times New Roman" w:hAnsi="Times New Roman" w:cs="Times New Roman"/>
          <w:sz w:val="28"/>
          <w:szCs w:val="28"/>
        </w:rPr>
        <w:t>школы</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1.7. </w:t>
      </w:r>
      <w:proofErr w:type="gramStart"/>
      <w:r w:rsidRPr="00216DFC">
        <w:rPr>
          <w:rFonts w:ascii="Times New Roman" w:hAnsi="Times New Roman" w:cs="Times New Roman"/>
          <w:sz w:val="28"/>
          <w:szCs w:val="28"/>
        </w:rPr>
        <w:t xml:space="preserve">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ежегодного публичного доклада директора о результатах деятельности </w:t>
      </w:r>
      <w:r w:rsidRPr="00216DFC">
        <w:rPr>
          <w:rFonts w:ascii="Times New Roman" w:hAnsi="Times New Roman" w:cs="Times New Roman"/>
          <w:sz w:val="28"/>
          <w:szCs w:val="28"/>
        </w:rPr>
        <w:t>школы</w:t>
      </w:r>
      <w:r w:rsidRPr="00216DFC">
        <w:rPr>
          <w:rFonts w:ascii="Times New Roman" w:hAnsi="Times New Roman" w:cs="Times New Roman"/>
          <w:sz w:val="28"/>
          <w:szCs w:val="28"/>
        </w:rPr>
        <w:t xml:space="preserve">, отчета о </w:t>
      </w:r>
      <w:proofErr w:type="spellStart"/>
      <w:r w:rsidRPr="00216DFC">
        <w:rPr>
          <w:rFonts w:ascii="Times New Roman" w:hAnsi="Times New Roman" w:cs="Times New Roman"/>
          <w:sz w:val="28"/>
          <w:szCs w:val="28"/>
        </w:rPr>
        <w:t>самообследовании</w:t>
      </w:r>
      <w:proofErr w:type="spellEnd"/>
      <w:r w:rsidRPr="00216DFC">
        <w:rPr>
          <w:rFonts w:ascii="Times New Roman" w:hAnsi="Times New Roman" w:cs="Times New Roman"/>
          <w:sz w:val="28"/>
          <w:szCs w:val="28"/>
        </w:rPr>
        <w:t xml:space="preserve"> и публикуются на её официальном сайте в установленном порядке с соблюдением положений Федерального закона от 27.07.2006 № 152-ФЗ "О персональных данных".</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1.8.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представители), а также коллегиальные органы управления (Педагогический совет ОУ), экспертные комиссии при проведении процедур лицензирования и аккредитации, учредитель.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1.9. В настоящее Положение в установленном порядке могут вноситься изменения и (или) дополнения.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 xml:space="preserve">2. Текущий контроль успеваемости </w:t>
      </w:r>
      <w:proofErr w:type="gramStart"/>
      <w:r w:rsidRPr="00216DFC">
        <w:rPr>
          <w:rFonts w:ascii="Times New Roman" w:hAnsi="Times New Roman" w:cs="Times New Roman"/>
          <w:sz w:val="28"/>
          <w:szCs w:val="28"/>
        </w:rPr>
        <w:t>обучающихся</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2.1. Текущий контроль успеваемости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 это систематическая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проверка образовательных (учебных) достижений обучающихся, проводимая педагогом в ходе осуществления образовательной деятельности в соответствии с образовательной программой (рабочей программой учебного предмета, курса, дисциплины (модуля)),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 предусмотренных федеральными государственными образовательными стандартами соответствующего уровня общего образования.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Цель текущего контроля успеваемости заключается </w:t>
      </w:r>
      <w:proofErr w:type="gramStart"/>
      <w:r w:rsidRPr="00216DFC">
        <w:rPr>
          <w:rFonts w:ascii="Times New Roman" w:hAnsi="Times New Roman" w:cs="Times New Roman"/>
          <w:sz w:val="28"/>
          <w:szCs w:val="28"/>
        </w:rPr>
        <w:t>в</w:t>
      </w:r>
      <w:proofErr w:type="gramEnd"/>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определении в течение учебного года степени освоения </w:t>
      </w:r>
      <w:proofErr w:type="gramStart"/>
      <w:r w:rsidRPr="00216DFC">
        <w:rPr>
          <w:rFonts w:ascii="Times New Roman" w:hAnsi="Times New Roman" w:cs="Times New Roman"/>
          <w:sz w:val="28"/>
          <w:szCs w:val="28"/>
        </w:rPr>
        <w:t>обучающимися</w:t>
      </w:r>
      <w:proofErr w:type="gramEnd"/>
      <w:r w:rsidRPr="00216DFC">
        <w:rPr>
          <w:rFonts w:ascii="Times New Roman" w:hAnsi="Times New Roman" w:cs="Times New Roman"/>
          <w:sz w:val="28"/>
          <w:szCs w:val="28"/>
        </w:rPr>
        <w:t xml:space="preserve"> образовательной программы соответствующего уровня;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w:t>
      </w:r>
      <w:proofErr w:type="gramStart"/>
      <w:r w:rsidRPr="00216DFC">
        <w:rPr>
          <w:rFonts w:ascii="Times New Roman" w:hAnsi="Times New Roman" w:cs="Times New Roman"/>
          <w:sz w:val="28"/>
          <w:szCs w:val="28"/>
        </w:rPr>
        <w:t>предупреждении</w:t>
      </w:r>
      <w:proofErr w:type="gramEnd"/>
      <w:r w:rsidRPr="00216DFC">
        <w:rPr>
          <w:rFonts w:ascii="Times New Roman" w:hAnsi="Times New Roman" w:cs="Times New Roman"/>
          <w:sz w:val="28"/>
          <w:szCs w:val="28"/>
        </w:rPr>
        <w:t xml:space="preserve"> неуспеваемости.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2.2. Периодичность и формы текущего контроля успеваемости обучающихся определяется педагогами гимназии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соответствующего класса/группы, содержанием образовательной программы, используемых образовательных технологий. Поурочный и </w:t>
      </w:r>
      <w:proofErr w:type="spellStart"/>
      <w:r w:rsidRPr="00216DFC">
        <w:rPr>
          <w:rFonts w:ascii="Times New Roman" w:hAnsi="Times New Roman" w:cs="Times New Roman"/>
          <w:sz w:val="28"/>
          <w:szCs w:val="28"/>
        </w:rPr>
        <w:t>потемный</w:t>
      </w:r>
      <w:proofErr w:type="spellEnd"/>
      <w:r w:rsidRPr="00216DFC">
        <w:rPr>
          <w:rFonts w:ascii="Times New Roman" w:hAnsi="Times New Roman" w:cs="Times New Roman"/>
          <w:sz w:val="28"/>
          <w:szCs w:val="28"/>
        </w:rPr>
        <w:t xml:space="preserve"> контроль соответствует видам контроля, указанным в электронном журнале.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2.3. Текущий контроль успеваемости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в </w:t>
      </w:r>
      <w:r w:rsidRPr="00216DFC">
        <w:rPr>
          <w:rFonts w:ascii="Times New Roman" w:hAnsi="Times New Roman" w:cs="Times New Roman"/>
          <w:sz w:val="28"/>
          <w:szCs w:val="28"/>
        </w:rPr>
        <w:t>школ</w:t>
      </w:r>
      <w:r>
        <w:rPr>
          <w:rFonts w:ascii="Times New Roman" w:hAnsi="Times New Roman" w:cs="Times New Roman"/>
          <w:sz w:val="28"/>
          <w:szCs w:val="28"/>
        </w:rPr>
        <w:t>е</w:t>
      </w:r>
      <w:r w:rsidRPr="00216DFC">
        <w:rPr>
          <w:rFonts w:ascii="Times New Roman" w:hAnsi="Times New Roman" w:cs="Times New Roman"/>
          <w:sz w:val="28"/>
          <w:szCs w:val="28"/>
        </w:rPr>
        <w:t xml:space="preserve"> проводится: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поурочно, </w:t>
      </w:r>
      <w:proofErr w:type="spellStart"/>
      <w:r w:rsidRPr="00216DFC">
        <w:rPr>
          <w:rFonts w:ascii="Times New Roman" w:hAnsi="Times New Roman" w:cs="Times New Roman"/>
          <w:sz w:val="28"/>
          <w:szCs w:val="28"/>
        </w:rPr>
        <w:t>потемно</w:t>
      </w:r>
      <w:proofErr w:type="spellEnd"/>
      <w:r w:rsidRPr="00216DFC">
        <w:rPr>
          <w:rFonts w:ascii="Times New Roman" w:hAnsi="Times New Roman" w:cs="Times New Roman"/>
          <w:sz w:val="28"/>
          <w:szCs w:val="28"/>
        </w:rPr>
        <w:t>, за четверть (полугодие);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в форме: диагностики (стартовой, промежуточной, итоговой); устных и письменных ответов; защиты проектов и др.</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2.4. Текущий контроль успеваемости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в 1-х классах осуществляется без фиксации образовательных результатов в баллах;</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во 2–11-ых классах осуществляется: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в виде отметок по 5-ти балльной шкале по учебным предметам, курсам, дисциплинам (модулям);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 xml:space="preserve">• во 2-м классе </w:t>
      </w:r>
      <w:proofErr w:type="spellStart"/>
      <w:r w:rsidRPr="00216DFC">
        <w:rPr>
          <w:rFonts w:ascii="Times New Roman" w:hAnsi="Times New Roman" w:cs="Times New Roman"/>
          <w:sz w:val="28"/>
          <w:szCs w:val="28"/>
        </w:rPr>
        <w:t>безотметочно</w:t>
      </w:r>
      <w:proofErr w:type="spellEnd"/>
      <w:r w:rsidRPr="00216DFC">
        <w:rPr>
          <w:rFonts w:ascii="Times New Roman" w:hAnsi="Times New Roman" w:cs="Times New Roman"/>
          <w:sz w:val="28"/>
          <w:szCs w:val="28"/>
        </w:rPr>
        <w:t xml:space="preserve"> в течение первой четверти по иностранным языкам;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w:t>
      </w:r>
      <w:proofErr w:type="spellStart"/>
      <w:r w:rsidRPr="00216DFC">
        <w:rPr>
          <w:rFonts w:ascii="Times New Roman" w:hAnsi="Times New Roman" w:cs="Times New Roman"/>
          <w:sz w:val="28"/>
          <w:szCs w:val="28"/>
        </w:rPr>
        <w:t>безотметочно</w:t>
      </w:r>
      <w:proofErr w:type="spellEnd"/>
      <w:r w:rsidRPr="00216DFC">
        <w:rPr>
          <w:rFonts w:ascii="Times New Roman" w:hAnsi="Times New Roman" w:cs="Times New Roman"/>
          <w:sz w:val="28"/>
          <w:szCs w:val="28"/>
        </w:rPr>
        <w:t xml:space="preserve"> в 4-х классах по предмету «Основы религиозных культур и светской этики»;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w:t>
      </w:r>
      <w:proofErr w:type="spellStart"/>
      <w:r w:rsidRPr="00216DFC">
        <w:rPr>
          <w:rFonts w:ascii="Times New Roman" w:hAnsi="Times New Roman" w:cs="Times New Roman"/>
          <w:sz w:val="28"/>
          <w:szCs w:val="28"/>
        </w:rPr>
        <w:t>безотметочно</w:t>
      </w:r>
      <w:proofErr w:type="spellEnd"/>
      <w:r w:rsidRPr="00216DFC">
        <w:rPr>
          <w:rFonts w:ascii="Times New Roman" w:hAnsi="Times New Roman" w:cs="Times New Roman"/>
          <w:sz w:val="28"/>
          <w:szCs w:val="28"/>
        </w:rPr>
        <w:t xml:space="preserve"> по курсам по выборам (элективным предметам) в 10-11-х классах (полугодие);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w:t>
      </w:r>
      <w:proofErr w:type="spellStart"/>
      <w:r w:rsidRPr="00216DFC">
        <w:rPr>
          <w:rFonts w:ascii="Times New Roman" w:hAnsi="Times New Roman" w:cs="Times New Roman"/>
          <w:sz w:val="28"/>
          <w:szCs w:val="28"/>
        </w:rPr>
        <w:t>безотметочно</w:t>
      </w:r>
      <w:proofErr w:type="spellEnd"/>
      <w:r w:rsidRPr="00216DFC">
        <w:rPr>
          <w:rFonts w:ascii="Times New Roman" w:hAnsi="Times New Roman" w:cs="Times New Roman"/>
          <w:sz w:val="28"/>
          <w:szCs w:val="28"/>
        </w:rPr>
        <w:t xml:space="preserve"> во 2-5-х классах по следующим предметам: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«Изобразительное искусство, «Физическая культура», «Музыка».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2.5. Текущий контроль успеваемости обучающихся,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осуществляется в этих учебных заведениях. Полученные результаты учитываются при выставлении четвертных/ полугодовых отметок.</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2.6. Проведение текущего контроля с выставлением неудовлетворительной отметки не допускается на следующем уроке после длительного пропуска занятий (3-х и более) по болезни или уважительной причине.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Текущий контроль успеваемости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пропустивших по уважительной причине, подтвержденной соответствующими документами, более 2/3 учебного времени, осуществляется в индивидуальном порядке педагогами гимназии в соответствии с индивидуальным графиком, согласованным с администрацией </w:t>
      </w:r>
      <w:r w:rsidRPr="00216DFC">
        <w:rPr>
          <w:rFonts w:ascii="Times New Roman" w:hAnsi="Times New Roman" w:cs="Times New Roman"/>
          <w:sz w:val="28"/>
          <w:szCs w:val="28"/>
        </w:rPr>
        <w:t>школы</w:t>
      </w:r>
      <w:r w:rsidRPr="00216DFC">
        <w:rPr>
          <w:rFonts w:ascii="Times New Roman" w:hAnsi="Times New Roman" w:cs="Times New Roman"/>
          <w:sz w:val="28"/>
          <w:szCs w:val="28"/>
        </w:rPr>
        <w:t xml:space="preserve"> и с родителями (законными представителями) обучающихся.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2.7. Текущий контроль успеваемости в рамках внеурочной деятельности определятся ее моделью, формой организации занятий, особенностями выбранного направления.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 Промежуточная аттестация </w:t>
      </w:r>
      <w:proofErr w:type="gramStart"/>
      <w:r w:rsidRPr="00216DFC">
        <w:rPr>
          <w:rFonts w:ascii="Times New Roman" w:hAnsi="Times New Roman" w:cs="Times New Roman"/>
          <w:sz w:val="28"/>
          <w:szCs w:val="28"/>
        </w:rPr>
        <w:t>обучающихся</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 Промежуточная аттестация – это установление уровня освоения основной образовательной программы общего образования соответствующего уровня, в том числе отдельной части или всего объема учебного предмета, курса, дисциплины (модуля) образовательной программы.</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Промежуточная аттестация для обучающихся 1-11-х классов является обязательной и проводится по итогам учебного года по каждому учебному предмету, курсу, дисциплине (модулю) Учебного плана </w:t>
      </w:r>
      <w:r w:rsidRPr="00216DFC">
        <w:rPr>
          <w:rFonts w:ascii="Times New Roman" w:hAnsi="Times New Roman" w:cs="Times New Roman"/>
          <w:sz w:val="28"/>
          <w:szCs w:val="28"/>
        </w:rPr>
        <w:t>школы</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 Целью проведения промежуточной аттестации является обеспечение качества результатов образовательного процесса в соответствии с действующими федеральными государственными образовательными стандартами.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Задачами промежуточной аттестации являются: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обеспечение контроля и оценки качества результатов образовательного процесса </w:t>
      </w:r>
      <w:r w:rsidRPr="00216DFC">
        <w:rPr>
          <w:rFonts w:ascii="Times New Roman" w:hAnsi="Times New Roman" w:cs="Times New Roman"/>
          <w:sz w:val="28"/>
          <w:szCs w:val="28"/>
        </w:rPr>
        <w:t>школы</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обеспечение объективного </w:t>
      </w:r>
      <w:proofErr w:type="gramStart"/>
      <w:r w:rsidRPr="00216DFC">
        <w:rPr>
          <w:rFonts w:ascii="Times New Roman" w:hAnsi="Times New Roman" w:cs="Times New Roman"/>
          <w:sz w:val="28"/>
          <w:szCs w:val="28"/>
        </w:rPr>
        <w:t>установления фактического уровня освоения образовательной программы текущего года</w:t>
      </w:r>
      <w:proofErr w:type="gramEnd"/>
      <w:r w:rsidRPr="00216DFC">
        <w:rPr>
          <w:rFonts w:ascii="Times New Roman" w:hAnsi="Times New Roman" w:cs="Times New Roman"/>
          <w:sz w:val="28"/>
          <w:szCs w:val="28"/>
        </w:rPr>
        <w:t xml:space="preserve"> и достижения результатов её освоения;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соотнесение результатов освоения образовательной программы с требованиями федеральных государственных образовательных стандартов;</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обучающегося в образовании;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оценка динамики индивидуальных образовательных достижений;</w:t>
      </w:r>
    </w:p>
    <w:p w:rsidR="00216DFC" w:rsidRPr="00216DFC" w:rsidRDefault="00216DFC" w:rsidP="00216DFC">
      <w:pPr>
        <w:ind w:left="-142" w:firstLine="142"/>
        <w:rPr>
          <w:rFonts w:ascii="Times New Roman" w:hAnsi="Times New Roman" w:cs="Times New Roman"/>
          <w:sz w:val="28"/>
          <w:szCs w:val="28"/>
        </w:rPr>
      </w:pPr>
      <w:proofErr w:type="gramStart"/>
      <w:r w:rsidRPr="00216DFC">
        <w:rPr>
          <w:rFonts w:ascii="Times New Roman" w:hAnsi="Times New Roman" w:cs="Times New Roman"/>
          <w:sz w:val="28"/>
          <w:szCs w:val="28"/>
        </w:rPr>
        <w:t>• обеспечение психологической адаптации обучающихся к условиям проведения и участию в аттестационных процедурах.</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3.3. Сроки проведения промежуточной аттестации определяются образовательной программой и отражаются ежегодно в годовом календарном учебном графике.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3.4. Промежуточная аттестация проводится в форме учёта текущих достижений (без процедур) и/или с использованием следующих процедур:</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контрольная работа;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проверочная работа;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диктант с грамматическим заданием;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тест;</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сочинение;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изложение;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письменный анализ текста;</w:t>
      </w:r>
    </w:p>
    <w:p w:rsidR="00216DFC" w:rsidRPr="00216DFC" w:rsidRDefault="00216DFC" w:rsidP="00216DFC">
      <w:pPr>
        <w:ind w:left="-142" w:firstLine="142"/>
        <w:rPr>
          <w:rFonts w:ascii="Times New Roman" w:hAnsi="Times New Roman" w:cs="Times New Roman"/>
          <w:sz w:val="28"/>
          <w:szCs w:val="28"/>
        </w:rPr>
      </w:pPr>
      <w:proofErr w:type="spellStart"/>
      <w:r w:rsidRPr="00216DFC">
        <w:rPr>
          <w:rFonts w:ascii="Times New Roman" w:hAnsi="Times New Roman" w:cs="Times New Roman"/>
          <w:sz w:val="28"/>
          <w:szCs w:val="28"/>
        </w:rPr>
        <w:t>аудирование</w:t>
      </w:r>
      <w:proofErr w:type="spellEnd"/>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чтение наизусть;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пересказ текста с элементами анализа;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монологическое высказывание по указанной теме;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собеседование;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экзамен по билетам;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чтение и перевод текста на иностранном языке;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публичное выступление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защита учебного проекта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защита </w:t>
      </w:r>
      <w:proofErr w:type="gramStart"/>
      <w:r w:rsidRPr="00216DFC">
        <w:rPr>
          <w:rFonts w:ascii="Times New Roman" w:hAnsi="Times New Roman" w:cs="Times New Roman"/>
          <w:sz w:val="28"/>
          <w:szCs w:val="28"/>
        </w:rPr>
        <w:t>индивидуального проекта</w:t>
      </w:r>
      <w:proofErr w:type="gramEnd"/>
    </w:p>
    <w:p w:rsid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и др.</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3.5. Изучение курсов по выбору (элективных предметов) завершается зачетом, промежуточная аттестация проводится в форме учёта текущих достижений.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3.6. Промежуточная аттестация в 1-х классах проводится только в форме учёта текущих достижений (без процедур).</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3.7. Порядок и формы проведения промежуточной аттестации, установленные Педагогическим советом </w:t>
      </w:r>
      <w:r w:rsidRPr="00216DFC">
        <w:rPr>
          <w:rFonts w:ascii="Times New Roman" w:hAnsi="Times New Roman" w:cs="Times New Roman"/>
          <w:sz w:val="28"/>
          <w:szCs w:val="28"/>
        </w:rPr>
        <w:t>школы</w:t>
      </w:r>
      <w:r w:rsidRPr="00216DFC">
        <w:rPr>
          <w:rFonts w:ascii="Times New Roman" w:hAnsi="Times New Roman" w:cs="Times New Roman"/>
          <w:sz w:val="28"/>
          <w:szCs w:val="28"/>
        </w:rPr>
        <w:t xml:space="preserve"> для каждого класса на учебный год, доводятся до сведения участников образовательных отношений не позднее 30 сентября текущего учебного года.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3.8. При составлении расписания промежуточной аттестации предусматривается следующее: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в течение одного учебного дня проводится не более одной аттестационной процедуры;</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длительность перерыва между аттестационными процедурами должна быть не менее двух дней.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3.9. Аттестационные материалы разрабатываются в </w:t>
      </w:r>
      <w:r w:rsidRPr="00216DFC">
        <w:rPr>
          <w:rFonts w:ascii="Times New Roman" w:hAnsi="Times New Roman" w:cs="Times New Roman"/>
          <w:sz w:val="28"/>
          <w:szCs w:val="28"/>
        </w:rPr>
        <w:t>школ</w:t>
      </w:r>
      <w:r>
        <w:rPr>
          <w:rFonts w:ascii="Times New Roman" w:hAnsi="Times New Roman" w:cs="Times New Roman"/>
          <w:sz w:val="28"/>
          <w:szCs w:val="28"/>
        </w:rPr>
        <w:t>е</w:t>
      </w:r>
      <w:r w:rsidRPr="00216DFC">
        <w:rPr>
          <w:rFonts w:ascii="Times New Roman" w:hAnsi="Times New Roman" w:cs="Times New Roman"/>
          <w:sz w:val="28"/>
          <w:szCs w:val="28"/>
        </w:rPr>
        <w:t>, рассматриваются на заседаниях предметных кафедр, утверждаются приказом (с учётом условий конфиденциальности).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3.10. Содержание аттестационных материалов должно соответствовать содержанию рабочих программ, предусмотренных образовательными программами соответствующего уровня.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Включение в аттестационные материалы содержания, выходящего за рамки рабочих программ, предусмотренных основными образовательными программами соответствующего уровня, запрещается.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3.11. Аттестационные процедуры проводятся в течение учебного дня согласно расписанию учебных занятий на текущий день.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3.12. Продолжительность аттестационных процедур промежуточной аттестации устанавливается: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до 45 минут во 2-х – 7-х классах;</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 до 90 минут в 8-х и 10-х классах.</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3.13. Оценка качества результатов прохождения обучающимися промежуточной аттестации проводится на основе отметок 5-балльной шкалы (минимальный балл – отметка «1», максимальный балл - отметка «5»). Годовые отметки по каждому учебному предмету, курсу, дисциплине (модулю) и иным видам учебной деятельности, предусмотренным Учебным планом </w:t>
      </w:r>
      <w:r w:rsidRPr="00216DFC">
        <w:rPr>
          <w:rFonts w:ascii="Times New Roman" w:hAnsi="Times New Roman" w:cs="Times New Roman"/>
          <w:sz w:val="28"/>
          <w:szCs w:val="28"/>
        </w:rPr>
        <w:t>школы</w:t>
      </w:r>
      <w:r w:rsidRPr="00216DFC">
        <w:rPr>
          <w:rFonts w:ascii="Times New Roman" w:hAnsi="Times New Roman" w:cs="Times New Roman"/>
          <w:sz w:val="28"/>
          <w:szCs w:val="28"/>
        </w:rPr>
        <w:t>, определяются как среднее арифметическое четвертных/полугодовых отметок и отметки по результатам процедур промежуточной аттестации (исключая форму «учёт текущих достижений»),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выставляются всем обучающимся </w:t>
      </w:r>
      <w:r w:rsidRPr="00216DFC">
        <w:rPr>
          <w:rFonts w:ascii="Times New Roman" w:hAnsi="Times New Roman" w:cs="Times New Roman"/>
          <w:sz w:val="28"/>
          <w:szCs w:val="28"/>
        </w:rPr>
        <w:t>школы</w:t>
      </w:r>
      <w:r w:rsidRPr="00216DFC">
        <w:rPr>
          <w:rFonts w:ascii="Times New Roman" w:hAnsi="Times New Roman" w:cs="Times New Roman"/>
          <w:sz w:val="28"/>
          <w:szCs w:val="28"/>
        </w:rPr>
        <w:t xml:space="preserve"> в электронный журнал целыми числами в соответствии с правилами математического округления.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3.14. Для проведения промежуточной аттестации (исключая форму «учёт текущих достижений») приказом назначается ассистент учителя.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3.15. Все письменные работы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подписываются учителем и ассистентом.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Срок хранения письменных аттестационных работ обучающихся, выполненных в порядке прохождения годовой промежуточной аттестации, 1 год.</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3.16. По решению Педагогического совета в качестве промежуточной аттестации могут быть зачтены результаты ВПР (всероссийские проверочные работы), региональные диагностические работы и т.д.</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3.17. Обучающиеся, заболевшие в период проведения промежуточной аттестации, могут:</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 в течение текущего учебного года.</w:t>
      </w:r>
    </w:p>
    <w:p w:rsidR="00216DFC" w:rsidRPr="00216DFC" w:rsidRDefault="00216DFC" w:rsidP="00216DFC">
      <w:pPr>
        <w:ind w:left="-142" w:firstLine="142"/>
        <w:rPr>
          <w:rFonts w:ascii="Times New Roman" w:hAnsi="Times New Roman" w:cs="Times New Roman"/>
          <w:sz w:val="28"/>
          <w:szCs w:val="28"/>
        </w:rPr>
      </w:pPr>
      <w:proofErr w:type="gramStart"/>
      <w:r w:rsidRPr="00216DFC">
        <w:rPr>
          <w:rFonts w:ascii="Times New Roman" w:hAnsi="Times New Roman" w:cs="Times New Roman"/>
          <w:sz w:val="28"/>
          <w:szCs w:val="28"/>
        </w:rPr>
        <w:t>• быть переведены в следующий класс условно, с последующей прохождения ими промежуточной аттестации в следующем учебном году;</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3.18. Порядок, сроки и формы промежуточной аттестации в рамках внеурочной деятельности в </w:t>
      </w:r>
      <w:r w:rsidR="008D38BB">
        <w:rPr>
          <w:rFonts w:ascii="Times New Roman" w:hAnsi="Times New Roman" w:cs="Times New Roman"/>
          <w:sz w:val="28"/>
          <w:szCs w:val="28"/>
        </w:rPr>
        <w:t>школе</w:t>
      </w:r>
      <w:r w:rsidRPr="00216DFC">
        <w:rPr>
          <w:rFonts w:ascii="Times New Roman" w:hAnsi="Times New Roman" w:cs="Times New Roman"/>
          <w:sz w:val="28"/>
          <w:szCs w:val="28"/>
        </w:rPr>
        <w:t xml:space="preserve"> определяются действующим Положением об организации внеурочной деятельности обучающихся.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3.19. Обучающиеся,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промежуточной аттестации, переводятся в следующий класс.</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3.20. </w:t>
      </w:r>
      <w:proofErr w:type="gramStart"/>
      <w:r w:rsidRPr="00216DFC">
        <w:rPr>
          <w:rFonts w:ascii="Times New Roman" w:hAnsi="Times New Roman" w:cs="Times New Roman"/>
          <w:sz w:val="28"/>
          <w:szCs w:val="28"/>
        </w:rPr>
        <w:t>Обучающиеся</w:t>
      </w:r>
      <w:proofErr w:type="gramEnd"/>
      <w:r w:rsidRPr="00216DFC">
        <w:rPr>
          <w:rFonts w:ascii="Times New Roman" w:hAnsi="Times New Roman" w:cs="Times New Roman"/>
          <w:sz w:val="28"/>
          <w:szCs w:val="28"/>
        </w:rPr>
        <w:t>, не прошедшие промежуточную аттестацию и имеющие академическую задолженность, переводятся в следующий класс условно.</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3.21. В целях реализации позиции п. 3.20 настоящего Положения: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3.21.1 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rsidRPr="00216DFC">
        <w:rPr>
          <w:rFonts w:ascii="Times New Roman" w:hAnsi="Times New Roman" w:cs="Times New Roman"/>
          <w:sz w:val="28"/>
          <w:szCs w:val="28"/>
        </w:rPr>
        <w:t>непрохождение</w:t>
      </w:r>
      <w:proofErr w:type="spellEnd"/>
      <w:r w:rsidRPr="00216DFC">
        <w:rPr>
          <w:rFonts w:ascii="Times New Roman" w:hAnsi="Times New Roman" w:cs="Times New Roman"/>
          <w:sz w:val="28"/>
          <w:szCs w:val="28"/>
        </w:rPr>
        <w:t xml:space="preserve"> промежуточной аттестации.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3.21.2. Условный перевод в следующий класс – это перевод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имеющих академическую задолженность, с обязательной её ликвидацией в установленные сроки.</w:t>
      </w:r>
    </w:p>
    <w:p w:rsidR="008D38BB"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3.22. Порядок и процедуру проведения повторной промежуточной аттестации обучающихся, имеющих академическую задолженность по учебным предметам, курсам, дисциплинам (модулям), аттестация которых была организована без процедур (в форме учёта текущих достижений) определяет Педагогический совет </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3.23. Права, обязанности участников образовательных отношений по ликвидации академической задолженности.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3.23.1. Обучающиеся обязаны ликвидировать академическую задолженность по учебным предметам, курсам, дисциплинам (модулям) предыдущего учебного года в сроки, установленные приказом директора </w:t>
      </w:r>
      <w:r w:rsidR="008D38BB" w:rsidRPr="008D38BB">
        <w:rPr>
          <w:rFonts w:ascii="Times New Roman" w:hAnsi="Times New Roman" w:cs="Times New Roman"/>
          <w:sz w:val="28"/>
          <w:szCs w:val="28"/>
        </w:rPr>
        <w:t>школы</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3.23.2. </w:t>
      </w:r>
      <w:proofErr w:type="gramStart"/>
      <w:r w:rsidRPr="00216DFC">
        <w:rPr>
          <w:rFonts w:ascii="Times New Roman" w:hAnsi="Times New Roman" w:cs="Times New Roman"/>
          <w:sz w:val="28"/>
          <w:szCs w:val="28"/>
        </w:rPr>
        <w:t>Обучающиеся</w:t>
      </w:r>
      <w:proofErr w:type="gramEnd"/>
      <w:r w:rsidRPr="00216DFC">
        <w:rPr>
          <w:rFonts w:ascii="Times New Roman" w:hAnsi="Times New Roman" w:cs="Times New Roman"/>
          <w:sz w:val="28"/>
          <w:szCs w:val="28"/>
        </w:rPr>
        <w:t xml:space="preserve"> имеют право:</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3.23.2.1. Пройти промежуточную аттестацию по соответствующим учебным предметам, курсам, дисциплинам (модулям) не более двух раз в пределах одного года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с момента образования академической задолженности, не включая время болезни обучающегося и (или) уважительных причин.</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Уважительными причинами признаются: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болезнь </w:t>
      </w:r>
      <w:proofErr w:type="gramStart"/>
      <w:r w:rsidRPr="00216DFC">
        <w:rPr>
          <w:rFonts w:ascii="Times New Roman" w:hAnsi="Times New Roman" w:cs="Times New Roman"/>
          <w:sz w:val="28"/>
          <w:szCs w:val="28"/>
        </w:rPr>
        <w:t>обучающегося</w:t>
      </w:r>
      <w:proofErr w:type="gramEnd"/>
      <w:r w:rsidRPr="00216DFC">
        <w:rPr>
          <w:rFonts w:ascii="Times New Roman" w:hAnsi="Times New Roman" w:cs="Times New Roman"/>
          <w:sz w:val="28"/>
          <w:szCs w:val="28"/>
        </w:rPr>
        <w:t>, подтвержденная соответствующей медицинской справкой медицинской организации;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трагические обстоятельства семейного характера;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участие в спортивных, интеллектуальных соревнованиях, конкурсах, олимпиадах, региональных, федеральных мероприятиях;</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обстоятельства непреодолимой силы, определяемые в соответствии с Гражданским кодексом РФ.</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Ликвидация академической задолженности осуществляется в тех же формах, в которых была организована промежуточная аттестация, или в иных формах, принятых Педагогическим советом.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3.23.2.2. Получать консультации по учебным предметам, курсам, дисциплинам (модулям).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3.23.2.3. Получать информацию о сроках и датах работы комиссий по сдаче академических задолженностей.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3.23.2.4. Получать помощь педагога-психолога.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3.24. </w:t>
      </w:r>
      <w:r w:rsidR="008D38BB">
        <w:rPr>
          <w:rFonts w:ascii="Times New Roman" w:hAnsi="Times New Roman" w:cs="Times New Roman"/>
          <w:sz w:val="28"/>
          <w:szCs w:val="28"/>
        </w:rPr>
        <w:t>Школа</w:t>
      </w:r>
      <w:r w:rsidRPr="00216DFC">
        <w:rPr>
          <w:rFonts w:ascii="Times New Roman" w:hAnsi="Times New Roman" w:cs="Times New Roman"/>
          <w:sz w:val="28"/>
          <w:szCs w:val="28"/>
        </w:rPr>
        <w:t xml:space="preserve"> при организации и проведении повторной годовой промежуточной аттестации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обязана: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3.24.1. Создать условия обучающимся для ликвидации академических задолженностей.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3.24.2. Обеспечить </w:t>
      </w:r>
      <w:proofErr w:type="gramStart"/>
      <w:r w:rsidRPr="00216DFC">
        <w:rPr>
          <w:rFonts w:ascii="Times New Roman" w:hAnsi="Times New Roman" w:cs="Times New Roman"/>
          <w:sz w:val="28"/>
          <w:szCs w:val="28"/>
        </w:rPr>
        <w:t>контроль за</w:t>
      </w:r>
      <w:proofErr w:type="gramEnd"/>
      <w:r w:rsidRPr="00216DFC">
        <w:rPr>
          <w:rFonts w:ascii="Times New Roman" w:hAnsi="Times New Roman" w:cs="Times New Roman"/>
          <w:sz w:val="28"/>
          <w:szCs w:val="28"/>
        </w:rPr>
        <w:t xml:space="preserve"> своевременностью ликвидации академических задолженностей.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3.24.3. Создать комиссию для проведения процедуры сдачи академических задолженностей (промежуточной аттестации обучающихся во второй раз):</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3.24.3.1. Комиссия формируется по предметному принципу;</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3.24.3.2. Состав предметной комиссии определяется директором </w:t>
      </w:r>
      <w:r w:rsidR="008D38BB" w:rsidRPr="008D38BB">
        <w:rPr>
          <w:rFonts w:ascii="Times New Roman" w:hAnsi="Times New Roman" w:cs="Times New Roman"/>
          <w:sz w:val="28"/>
          <w:szCs w:val="28"/>
        </w:rPr>
        <w:t xml:space="preserve">школы </w:t>
      </w:r>
      <w:r w:rsidRPr="00216DFC">
        <w:rPr>
          <w:rFonts w:ascii="Times New Roman" w:hAnsi="Times New Roman" w:cs="Times New Roman"/>
          <w:sz w:val="28"/>
          <w:szCs w:val="28"/>
        </w:rPr>
        <w:t>в количестве не менее 3-х человек.</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3.24.3.3. Состав комиссии утверждается приказом директора.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3.24.3.4. Решение предметной комиссии оформляется протоколом проведения промежуточной аттестации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по учебному предмету, курсу, дисциплине (модулю).</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3.25. Родители (законные представители)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обязаны:</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создать условия </w:t>
      </w:r>
      <w:proofErr w:type="gramStart"/>
      <w:r w:rsidRPr="00216DFC">
        <w:rPr>
          <w:rFonts w:ascii="Times New Roman" w:hAnsi="Times New Roman" w:cs="Times New Roman"/>
          <w:sz w:val="28"/>
          <w:szCs w:val="28"/>
        </w:rPr>
        <w:t>обучающемуся</w:t>
      </w:r>
      <w:proofErr w:type="gramEnd"/>
      <w:r w:rsidRPr="00216DFC">
        <w:rPr>
          <w:rFonts w:ascii="Times New Roman" w:hAnsi="Times New Roman" w:cs="Times New Roman"/>
          <w:sz w:val="28"/>
          <w:szCs w:val="28"/>
        </w:rPr>
        <w:t xml:space="preserve"> для ликвидации академической задолженности;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обеспечить контроль за своевременностью ликвидации </w:t>
      </w:r>
      <w:proofErr w:type="gramStart"/>
      <w:r w:rsidRPr="00216DFC">
        <w:rPr>
          <w:rFonts w:ascii="Times New Roman" w:hAnsi="Times New Roman" w:cs="Times New Roman"/>
          <w:sz w:val="28"/>
          <w:szCs w:val="28"/>
        </w:rPr>
        <w:t>обучающимся</w:t>
      </w:r>
      <w:proofErr w:type="gramEnd"/>
      <w:r w:rsidRPr="00216DFC">
        <w:rPr>
          <w:rFonts w:ascii="Times New Roman" w:hAnsi="Times New Roman" w:cs="Times New Roman"/>
          <w:sz w:val="28"/>
          <w:szCs w:val="28"/>
        </w:rPr>
        <w:t xml:space="preserve"> академической задолженности;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нести ответственность за ликвидацию </w:t>
      </w:r>
      <w:proofErr w:type="gramStart"/>
      <w:r w:rsidRPr="00216DFC">
        <w:rPr>
          <w:rFonts w:ascii="Times New Roman" w:hAnsi="Times New Roman" w:cs="Times New Roman"/>
          <w:sz w:val="28"/>
          <w:szCs w:val="28"/>
        </w:rPr>
        <w:t>обучающимся</w:t>
      </w:r>
      <w:proofErr w:type="gramEnd"/>
      <w:r w:rsidRPr="00216DFC">
        <w:rPr>
          <w:rFonts w:ascii="Times New Roman" w:hAnsi="Times New Roman" w:cs="Times New Roman"/>
          <w:sz w:val="28"/>
          <w:szCs w:val="28"/>
        </w:rPr>
        <w:t xml:space="preserve"> академической задолженности в течение следующего учебного года;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3.26. Обучающиеся, не ликвидировавшие в течение года с момента образования академической задолженности по общеобразовательным программам соответствующего уровня и класса обучения, по усмотрению их родителей (законных представителей) и на основании заявления могут быть: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w:t>
      </w:r>
      <w:proofErr w:type="gramStart"/>
      <w:r w:rsidRPr="00216DFC">
        <w:rPr>
          <w:rFonts w:ascii="Times New Roman" w:hAnsi="Times New Roman" w:cs="Times New Roman"/>
          <w:sz w:val="28"/>
          <w:szCs w:val="28"/>
        </w:rPr>
        <w:t>оставлены</w:t>
      </w:r>
      <w:proofErr w:type="gramEnd"/>
      <w:r w:rsidRPr="00216DFC">
        <w:rPr>
          <w:rFonts w:ascii="Times New Roman" w:hAnsi="Times New Roman" w:cs="Times New Roman"/>
          <w:sz w:val="28"/>
          <w:szCs w:val="28"/>
        </w:rPr>
        <w:t xml:space="preserve"> на повторное обучение;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 xml:space="preserve">• </w:t>
      </w:r>
      <w:proofErr w:type="gramStart"/>
      <w:r w:rsidRPr="00216DFC">
        <w:rPr>
          <w:rFonts w:ascii="Times New Roman" w:hAnsi="Times New Roman" w:cs="Times New Roman"/>
          <w:sz w:val="28"/>
          <w:szCs w:val="28"/>
        </w:rPr>
        <w:t>переведены</w:t>
      </w:r>
      <w:proofErr w:type="gramEnd"/>
      <w:r w:rsidRPr="00216DFC">
        <w:rPr>
          <w:rFonts w:ascii="Times New Roman" w:hAnsi="Times New Roman" w:cs="Times New Roman"/>
          <w:sz w:val="28"/>
          <w:szCs w:val="28"/>
        </w:rPr>
        <w:t xml:space="preserve"> на обучение по адаптированным основным образовательным программам в соответствии с рекомендациями психолого-медико-педагогической</w:t>
      </w:r>
    </w:p>
    <w:p w:rsidR="008D38BB"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комиссии; </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переведены на обучение по индивидуальному учебному плану (в пределах осваиваемой образовательной программы) в порядке, установленном Положением о порядке обучения по индивидуальному учебному плану</w:t>
      </w:r>
      <w:proofErr w:type="gramStart"/>
      <w:r w:rsidRPr="00216DFC">
        <w:rPr>
          <w:rFonts w:ascii="Times New Roman" w:hAnsi="Times New Roman" w:cs="Times New Roman"/>
          <w:sz w:val="28"/>
          <w:szCs w:val="28"/>
        </w:rPr>
        <w:t xml:space="preserve"> </w:t>
      </w:r>
      <w:r w:rsidR="008D38BB">
        <w:rPr>
          <w:rFonts w:ascii="Times New Roman" w:hAnsi="Times New Roman" w:cs="Times New Roman"/>
          <w:sz w:val="28"/>
          <w:szCs w:val="28"/>
        </w:rPr>
        <w:t>.</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3.27. Обучающиеся могут быть оставлены на повторное </w:t>
      </w:r>
      <w:proofErr w:type="gramStart"/>
      <w:r w:rsidRPr="00216DFC">
        <w:rPr>
          <w:rFonts w:ascii="Times New Roman" w:hAnsi="Times New Roman" w:cs="Times New Roman"/>
          <w:sz w:val="28"/>
          <w:szCs w:val="28"/>
        </w:rPr>
        <w:t>обучение по заявлению</w:t>
      </w:r>
      <w:proofErr w:type="gramEnd"/>
      <w:r w:rsidRPr="00216DFC">
        <w:rPr>
          <w:rFonts w:ascii="Times New Roman" w:hAnsi="Times New Roman" w:cs="Times New Roman"/>
          <w:sz w:val="28"/>
          <w:szCs w:val="28"/>
        </w:rPr>
        <w:t xml:space="preserve"> родителей (законных представителей) только при условии наличия не ликвидированных в установленные сроки академических задолженностей.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3.28. </w:t>
      </w:r>
      <w:proofErr w:type="gramStart"/>
      <w:r w:rsidRPr="00216DFC">
        <w:rPr>
          <w:rFonts w:ascii="Times New Roman" w:hAnsi="Times New Roman" w:cs="Times New Roman"/>
          <w:sz w:val="28"/>
          <w:szCs w:val="28"/>
        </w:rPr>
        <w:t>Обучающиеся 1–</w:t>
      </w:r>
      <w:proofErr w:type="spellStart"/>
      <w:r w:rsidRPr="00216DFC">
        <w:rPr>
          <w:rFonts w:ascii="Times New Roman" w:hAnsi="Times New Roman" w:cs="Times New Roman"/>
          <w:sz w:val="28"/>
          <w:szCs w:val="28"/>
        </w:rPr>
        <w:t>го</w:t>
      </w:r>
      <w:proofErr w:type="spellEnd"/>
      <w:r w:rsidRPr="00216DFC">
        <w:rPr>
          <w:rFonts w:ascii="Times New Roman" w:hAnsi="Times New Roman" w:cs="Times New Roman"/>
          <w:sz w:val="28"/>
          <w:szCs w:val="28"/>
        </w:rPr>
        <w:t xml:space="preserve"> класса могут быть оставлены на повторный год обучения в соответствии с рекомендациями психолого-медико-педагогической комиссии (по согласованию с родителями (законными представителями).</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 Промежуточная аттестация экстернов</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4.1. 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w:t>
      </w:r>
      <w:r w:rsidR="008D38BB">
        <w:rPr>
          <w:rFonts w:ascii="Times New Roman" w:hAnsi="Times New Roman" w:cs="Times New Roman"/>
          <w:sz w:val="28"/>
          <w:szCs w:val="28"/>
        </w:rPr>
        <w:t>школе</w:t>
      </w:r>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4.2. Промежуточная аттестация для экстернов проводится только с использованием следующих процедур:</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контрольная работа;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проверочная работа;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диктант с грамматическим заданием;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тест;</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сочинение;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изложение;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письменный анализ текста;</w:t>
      </w:r>
    </w:p>
    <w:p w:rsidR="00216DFC" w:rsidRPr="00216DFC" w:rsidRDefault="00216DFC" w:rsidP="00216DFC">
      <w:pPr>
        <w:ind w:left="-142" w:firstLine="142"/>
        <w:rPr>
          <w:rFonts w:ascii="Times New Roman" w:hAnsi="Times New Roman" w:cs="Times New Roman"/>
          <w:sz w:val="28"/>
          <w:szCs w:val="28"/>
        </w:rPr>
      </w:pPr>
      <w:proofErr w:type="spellStart"/>
      <w:r w:rsidRPr="00216DFC">
        <w:rPr>
          <w:rFonts w:ascii="Times New Roman" w:hAnsi="Times New Roman" w:cs="Times New Roman"/>
          <w:sz w:val="28"/>
          <w:szCs w:val="28"/>
        </w:rPr>
        <w:t>аудирование</w:t>
      </w:r>
      <w:proofErr w:type="spellEnd"/>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чтение наизусть;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пересказ текста с элементами анализа;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монологическое высказывание по указанной теме;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собеседование;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экзамен по билетам;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чтение и перевод текста на иностранном языке;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публичное выступление;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защита </w:t>
      </w:r>
      <w:proofErr w:type="gramStart"/>
      <w:r w:rsidRPr="00216DFC">
        <w:rPr>
          <w:rFonts w:ascii="Times New Roman" w:hAnsi="Times New Roman" w:cs="Times New Roman"/>
          <w:sz w:val="28"/>
          <w:szCs w:val="28"/>
        </w:rPr>
        <w:t>индивидуального проекта</w:t>
      </w:r>
      <w:proofErr w:type="gramEnd"/>
      <w:r w:rsidRPr="00216DFC">
        <w:rPr>
          <w:rFonts w:ascii="Times New Roman" w:hAnsi="Times New Roman" w:cs="Times New Roman"/>
          <w:sz w:val="28"/>
          <w:szCs w:val="28"/>
        </w:rPr>
        <w:t>.</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4.3. Экстерны при прохождении промежуточной аттестации пользуются академическими правами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по соответствующей общеобразовательной программе.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4.4. Зачисление экстерна для прохождения годовой промежуточной аттестации осуществляется приказом директора 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По окончании прохождения годовой промежуточной аттестации экстерн отчисляется из </w:t>
      </w:r>
      <w:r w:rsidR="008D38BB">
        <w:rPr>
          <w:rFonts w:ascii="Times New Roman" w:hAnsi="Times New Roman" w:cs="Times New Roman"/>
          <w:sz w:val="28"/>
          <w:szCs w:val="28"/>
        </w:rPr>
        <w:t>школы</w:t>
      </w:r>
      <w:r w:rsidRPr="00216DFC">
        <w:rPr>
          <w:rFonts w:ascii="Times New Roman" w:hAnsi="Times New Roman" w:cs="Times New Roman"/>
          <w:sz w:val="28"/>
          <w:szCs w:val="28"/>
        </w:rPr>
        <w:t xml:space="preserve"> соответствующим приказом директора гимназии.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4.5. </w:t>
      </w:r>
      <w:r w:rsidR="008D38BB">
        <w:rPr>
          <w:rFonts w:ascii="Times New Roman" w:hAnsi="Times New Roman" w:cs="Times New Roman"/>
          <w:sz w:val="28"/>
          <w:szCs w:val="28"/>
        </w:rPr>
        <w:t>Школа</w:t>
      </w:r>
      <w:r w:rsidRPr="00216DFC">
        <w:rPr>
          <w:rFonts w:ascii="Times New Roman" w:hAnsi="Times New Roman" w:cs="Times New Roman"/>
          <w:sz w:val="28"/>
          <w:szCs w:val="28"/>
        </w:rPr>
        <w:t xml:space="preserve"> бесплатно предоставляет экстерну на время прохождения годовой промежуточной аттестации учебники и учебные пособия, иные средства обучения из библиотечного фонда </w:t>
      </w:r>
      <w:r w:rsidR="008D38BB" w:rsidRPr="008D38BB">
        <w:rPr>
          <w:rFonts w:ascii="Times New Roman" w:hAnsi="Times New Roman" w:cs="Times New Roman"/>
          <w:sz w:val="28"/>
          <w:szCs w:val="28"/>
        </w:rPr>
        <w:t>школы</w:t>
      </w:r>
      <w:r w:rsidRPr="00216DFC">
        <w:rPr>
          <w:rFonts w:ascii="Times New Roman" w:hAnsi="Times New Roman" w:cs="Times New Roman"/>
          <w:sz w:val="28"/>
          <w:szCs w:val="28"/>
        </w:rPr>
        <w:t xml:space="preserve"> при условии письменно выраженного согласия с Правилами использования библиотечного фонда</w:t>
      </w:r>
      <w:proofErr w:type="gramStart"/>
      <w:r w:rsidRPr="00216DFC">
        <w:rPr>
          <w:rFonts w:ascii="Times New Roman" w:hAnsi="Times New Roman" w:cs="Times New Roman"/>
          <w:sz w:val="28"/>
          <w:szCs w:val="28"/>
        </w:rPr>
        <w:t xml:space="preserve"> .</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4.6. По желанию родителей (законных представителей) экстерну на безвозмездной основе может быть предоставлена помощь педагога-психолога</w:t>
      </w:r>
      <w:proofErr w:type="gramStart"/>
      <w:r w:rsidRPr="00216DFC">
        <w:rPr>
          <w:rFonts w:ascii="Times New Roman" w:hAnsi="Times New Roman" w:cs="Times New Roman"/>
          <w:sz w:val="28"/>
          <w:szCs w:val="28"/>
        </w:rPr>
        <w:t xml:space="preserve"> .</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4.7. Годовая промежуточная аттестация экстерна проводится: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 в соответствии с расписанием/графиком, утвержденным руководителем </w:t>
      </w:r>
      <w:r w:rsidR="008D38BB" w:rsidRPr="008D38BB">
        <w:rPr>
          <w:rFonts w:ascii="Times New Roman" w:hAnsi="Times New Roman" w:cs="Times New Roman"/>
          <w:sz w:val="28"/>
          <w:szCs w:val="28"/>
        </w:rPr>
        <w:t>школы</w:t>
      </w:r>
      <w:r w:rsidRPr="00216DFC">
        <w:rPr>
          <w:rFonts w:ascii="Times New Roman" w:hAnsi="Times New Roman" w:cs="Times New Roman"/>
          <w:sz w:val="28"/>
          <w:szCs w:val="28"/>
        </w:rPr>
        <w:t xml:space="preserve"> за 10 дней до ее проведения;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предметной комиссией в количестве не менее 3-х человек, персональный состав которой определяется администрацией;</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состав предметной комиссии утверждается приказом директора</w:t>
      </w:r>
      <w:proofErr w:type="gramStart"/>
      <w:r w:rsidRPr="00216DFC">
        <w:rPr>
          <w:rFonts w:ascii="Times New Roman" w:hAnsi="Times New Roman" w:cs="Times New Roman"/>
          <w:sz w:val="28"/>
          <w:szCs w:val="28"/>
        </w:rPr>
        <w:t xml:space="preserve"> .</w:t>
      </w:r>
      <w:proofErr w:type="gramEnd"/>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4.8. Ход и итоги проведения годовой промежуточной аттестации экстерна оформляются соответствующим протоколом, который ведет секретарь указанной комиссии. Протоколы результатов промежуточной аттестации экстернов и выполненные письменные работы хранятся в личном деле экстерна.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Протокол подписывается всеми членами предметной комиссии по проведению годовой промежуточной аттестации, его содержание доводится до сведения экстерна и его родителей (законных представителей) под подпись.</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4.9. Экстерн имеет право оспорить результаты годовой промежуточной аттестации, проведенной соответствующей комиссией </w:t>
      </w:r>
      <w:r w:rsidR="008D38BB" w:rsidRPr="008D38BB">
        <w:rPr>
          <w:rFonts w:ascii="Times New Roman" w:hAnsi="Times New Roman" w:cs="Times New Roman"/>
          <w:sz w:val="28"/>
          <w:szCs w:val="28"/>
        </w:rPr>
        <w:t>школы</w:t>
      </w:r>
      <w:r w:rsidRPr="00216DFC">
        <w:rPr>
          <w:rFonts w:ascii="Times New Roman" w:hAnsi="Times New Roman" w:cs="Times New Roman"/>
          <w:sz w:val="28"/>
          <w:szCs w:val="28"/>
        </w:rPr>
        <w:t>, в установленном законодательством РФ порядке.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4.10. На основании протокола проведения промежуточной аттестации экстерну выдается документ (справка) установленного в </w:t>
      </w:r>
      <w:r w:rsidR="008D38BB">
        <w:rPr>
          <w:rFonts w:ascii="Times New Roman" w:hAnsi="Times New Roman" w:cs="Times New Roman"/>
          <w:sz w:val="28"/>
          <w:szCs w:val="28"/>
        </w:rPr>
        <w:t>школе</w:t>
      </w:r>
      <w:r w:rsidRPr="00216DFC">
        <w:rPr>
          <w:rFonts w:ascii="Times New Roman" w:hAnsi="Times New Roman" w:cs="Times New Roman"/>
          <w:sz w:val="28"/>
          <w:szCs w:val="28"/>
        </w:rPr>
        <w:t xml:space="preserve"> образца о результатах прохождения годовой промежуточной аттестации по образовательной программе общего образования соответствующего класса за период, курс (приложение).</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4.11. 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годовой промежуточной аттестации, экстерн имеет право пересдать промежуточную аттестацию в порядке, установленном настоящим Положением.</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Экстерны, не ликвидировавшие в установленные сроки академической задолженности, могут быть приняты для продолжения обучения в школу при наличии свободных мест для приема в порядке, предусмотренном локальными нормативными актами школы.</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4.12. В случае</w:t>
      </w:r>
      <w:proofErr w:type="gramStart"/>
      <w:r w:rsidRPr="00216DFC">
        <w:rPr>
          <w:rFonts w:ascii="Times New Roman" w:hAnsi="Times New Roman" w:cs="Times New Roman"/>
          <w:sz w:val="28"/>
          <w:szCs w:val="28"/>
        </w:rPr>
        <w:t>,</w:t>
      </w:r>
      <w:proofErr w:type="gramEnd"/>
      <w:r w:rsidRPr="00216DFC">
        <w:rPr>
          <w:rFonts w:ascii="Times New Roman" w:hAnsi="Times New Roman" w:cs="Times New Roman"/>
          <w:sz w:val="28"/>
          <w:szCs w:val="28"/>
        </w:rPr>
        <w:t xml:space="preserve"> если при прохождении экстерном годовой промежуточной аттестации ни одна из дисциплин, выносимых на годовой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директор гимназии сообщает о данном факте в компетентные органы согласно нормам Семейного кодекса РФ от 29.12.1995 № 223-ФЗ.</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5. Особенности проведения текущего контроля успеваемости и промежуточной аттестации </w:t>
      </w:r>
      <w:proofErr w:type="gramStart"/>
      <w:r w:rsidRPr="00216DFC">
        <w:rPr>
          <w:rFonts w:ascii="Times New Roman" w:hAnsi="Times New Roman" w:cs="Times New Roman"/>
          <w:sz w:val="28"/>
          <w:szCs w:val="28"/>
        </w:rPr>
        <w:t>обучающихся</w:t>
      </w:r>
      <w:proofErr w:type="gramEnd"/>
      <w:r w:rsidRPr="00216DFC">
        <w:rPr>
          <w:rFonts w:ascii="Times New Roman" w:hAnsi="Times New Roman" w:cs="Times New Roman"/>
          <w:sz w:val="28"/>
          <w:szCs w:val="28"/>
        </w:rPr>
        <w:t xml:space="preserve"> при организации образовательного процесса</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по программам начального общего, основанного общего и среднего общего образования с применением дистанционных образовательных технологий, электронного обучения</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5.1. Результаты текущего контроля и итоги промежуточной аттестации обучающихся при организации образовательного процесса с применением дистанционных образовательных технологий, электронного обучения фиксируются в электронном журнале гимназии. Обучающиеся и их родители (законные представители) получают доступ к результатам текущего контроля, итогам промежуточной аттестации обучающихся посредством использования сервиса «Электронный дневник».</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lastRenderedPageBreak/>
        <w:t>5.2. Родители (законные представители) обучающихся, осваивающих образовательные программы с применением дистанционных образовательных технологий, электронного обучения имеют право на получение своевременной и достоверной информации о результатах текущего контроля успеваемости обучающихся, промежуточной аттестации.</w:t>
      </w:r>
    </w:p>
    <w:p w:rsidR="00216DFC" w:rsidRPr="00216DFC" w:rsidRDefault="00216DFC" w:rsidP="00216DFC">
      <w:pPr>
        <w:ind w:left="-142" w:firstLine="142"/>
        <w:rPr>
          <w:rFonts w:ascii="Times New Roman" w:hAnsi="Times New Roman" w:cs="Times New Roman"/>
          <w:sz w:val="28"/>
          <w:szCs w:val="28"/>
        </w:rPr>
      </w:pPr>
      <w:r w:rsidRPr="00216DFC">
        <w:rPr>
          <w:rFonts w:ascii="Times New Roman" w:hAnsi="Times New Roman" w:cs="Times New Roman"/>
          <w:sz w:val="28"/>
          <w:szCs w:val="28"/>
        </w:rPr>
        <w:t xml:space="preserve">5.3. </w:t>
      </w:r>
      <w:proofErr w:type="gramStart"/>
      <w:r w:rsidRPr="00216DFC">
        <w:rPr>
          <w:rFonts w:ascii="Times New Roman" w:hAnsi="Times New Roman" w:cs="Times New Roman"/>
          <w:sz w:val="28"/>
          <w:szCs w:val="28"/>
        </w:rPr>
        <w:t xml:space="preserve">При условии организации (в текущем учебном году) в течение двух четвертей/полугодия и более (50% и более учебного времени) образовательного процесса с применением дистанционных образовательных технологий, электронного обучения Педагогический совет может принять решение о проведении промежуточной аттестации в форме учёта текущих достижений (без процедур) и/или с использованием процедур в онлайн режиме/или замене </w:t>
      </w:r>
      <w:proofErr w:type="spellStart"/>
      <w:r w:rsidRPr="00216DFC">
        <w:rPr>
          <w:rFonts w:ascii="Times New Roman" w:hAnsi="Times New Roman" w:cs="Times New Roman"/>
          <w:sz w:val="28"/>
          <w:szCs w:val="28"/>
        </w:rPr>
        <w:t>отдельных</w:t>
      </w:r>
      <w:r w:rsidRPr="00216DFC">
        <w:rPr>
          <w:rFonts w:ascii="Times New Roman" w:hAnsi="Times New Roman" w:cs="Times New Roman"/>
          <w:sz w:val="28"/>
          <w:szCs w:val="28"/>
        </w:rPr>
        <w:t>процедур</w:t>
      </w:r>
      <w:proofErr w:type="spellEnd"/>
      <w:r w:rsidRPr="00216DFC">
        <w:rPr>
          <w:rFonts w:ascii="Times New Roman" w:hAnsi="Times New Roman" w:cs="Times New Roman"/>
          <w:sz w:val="28"/>
          <w:szCs w:val="28"/>
        </w:rPr>
        <w:t>.</w:t>
      </w:r>
      <w:proofErr w:type="gramEnd"/>
    </w:p>
    <w:p w:rsidR="00216DFC" w:rsidRPr="00216DFC" w:rsidRDefault="00216DFC" w:rsidP="00216DFC">
      <w:pPr>
        <w:ind w:left="-142" w:firstLine="142"/>
        <w:rPr>
          <w:rFonts w:ascii="Times New Roman" w:hAnsi="Times New Roman" w:cs="Times New Roman"/>
          <w:sz w:val="28"/>
          <w:szCs w:val="28"/>
        </w:rPr>
      </w:pPr>
    </w:p>
    <w:p w:rsidR="00216DFC" w:rsidRPr="00216DFC" w:rsidRDefault="00216DFC" w:rsidP="00216DFC">
      <w:pPr>
        <w:ind w:left="-142" w:firstLine="142"/>
        <w:rPr>
          <w:rFonts w:ascii="Times New Roman" w:hAnsi="Times New Roman" w:cs="Times New Roman"/>
          <w:sz w:val="28"/>
          <w:szCs w:val="28"/>
        </w:rPr>
      </w:pPr>
    </w:p>
    <w:p w:rsidR="00216DFC" w:rsidRPr="00216DFC" w:rsidRDefault="00216DFC" w:rsidP="00216DFC">
      <w:pPr>
        <w:ind w:left="-142" w:firstLine="142"/>
        <w:rPr>
          <w:rFonts w:ascii="Times New Roman" w:hAnsi="Times New Roman" w:cs="Times New Roman"/>
          <w:sz w:val="28"/>
          <w:szCs w:val="28"/>
        </w:rPr>
      </w:pPr>
    </w:p>
    <w:p w:rsidR="00216DFC" w:rsidRPr="00216DFC" w:rsidRDefault="00216DFC" w:rsidP="00216DFC">
      <w:pPr>
        <w:ind w:left="-142" w:firstLine="142"/>
        <w:rPr>
          <w:rFonts w:ascii="Times New Roman" w:hAnsi="Times New Roman" w:cs="Times New Roman"/>
          <w:sz w:val="28"/>
          <w:szCs w:val="28"/>
        </w:rPr>
      </w:pPr>
    </w:p>
    <w:p w:rsidR="00216DFC" w:rsidRPr="00216DFC" w:rsidRDefault="00216DFC" w:rsidP="00216DFC">
      <w:pPr>
        <w:ind w:left="-142" w:firstLine="142"/>
        <w:rPr>
          <w:rFonts w:ascii="Times New Roman" w:hAnsi="Times New Roman" w:cs="Times New Roman"/>
          <w:sz w:val="28"/>
          <w:szCs w:val="28"/>
        </w:rPr>
      </w:pPr>
    </w:p>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p w:rsidR="00216DFC" w:rsidRDefault="00216DFC" w:rsidP="00216DFC"/>
    <w:sectPr w:rsidR="00216DFC" w:rsidSect="008D38BB">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FC"/>
    <w:rsid w:val="00216DFC"/>
    <w:rsid w:val="0059170F"/>
    <w:rsid w:val="008D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6DF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6D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3525</Words>
  <Characters>20097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ст. Исправной</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2022-06-02T09:49:00Z</dcterms:created>
  <dcterms:modified xsi:type="dcterms:W3CDTF">2022-06-02T10:14:00Z</dcterms:modified>
</cp:coreProperties>
</file>