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95F39" w14:textId="1FB0E4B9" w:rsidR="00370E3E" w:rsidRPr="00435CC8" w:rsidRDefault="0086793B" w:rsidP="00370E3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1554714"/>
      <w:r>
        <w:rPr>
          <w:rFonts w:ascii="Times New Roman" w:hAnsi="Times New Roman" w:cs="Times New Roman"/>
          <w:b/>
          <w:bCs/>
          <w:sz w:val="28"/>
          <w:szCs w:val="28"/>
        </w:rPr>
        <w:t>Карачаево-Черкесская Республика</w:t>
      </w:r>
      <w:r w:rsidR="004F23D7">
        <w:rPr>
          <w:rFonts w:ascii="Times New Roman" w:hAnsi="Times New Roman" w:cs="Times New Roman"/>
          <w:b/>
          <w:bCs/>
          <w:sz w:val="28"/>
          <w:szCs w:val="28"/>
        </w:rPr>
        <w:t xml:space="preserve"> впервые</w:t>
      </w:r>
      <w:r w:rsidR="00C96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0E3E" w:rsidRPr="00435CC8">
        <w:rPr>
          <w:rFonts w:ascii="Times New Roman" w:hAnsi="Times New Roman" w:cs="Times New Roman"/>
          <w:b/>
          <w:bCs/>
          <w:sz w:val="28"/>
          <w:szCs w:val="28"/>
        </w:rPr>
        <w:t>примет участие в проекте «Билет в будущее»</w:t>
      </w:r>
    </w:p>
    <w:p w14:paraId="3F46AE4D" w14:textId="0C96E40F" w:rsidR="00370E3E" w:rsidRDefault="00370E3E" w:rsidP="00370E3E">
      <w:pPr>
        <w:jc w:val="both"/>
        <w:rPr>
          <w:rFonts w:ascii="Times New Roman" w:hAnsi="Times New Roman" w:cs="Times New Roman"/>
          <w:sz w:val="28"/>
          <w:szCs w:val="28"/>
        </w:rPr>
      </w:pPr>
      <w:r w:rsidRPr="00016413">
        <w:rPr>
          <w:rFonts w:ascii="Times New Roman" w:hAnsi="Times New Roman" w:cs="Times New Roman"/>
          <w:sz w:val="28"/>
          <w:szCs w:val="28"/>
        </w:rPr>
        <w:t>Соответствующее соглашение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0CD6" w:rsidRPr="00910CD6">
        <w:rPr>
          <w:rFonts w:ascii="Times New Roman" w:hAnsi="Times New Roman" w:cs="Times New Roman"/>
          <w:sz w:val="28"/>
          <w:szCs w:val="28"/>
        </w:rPr>
        <w:t xml:space="preserve">подписано </w:t>
      </w:r>
      <w:r>
        <w:rPr>
          <w:rFonts w:ascii="Times New Roman" w:hAnsi="Times New Roman" w:cs="Times New Roman"/>
          <w:sz w:val="28"/>
          <w:szCs w:val="28"/>
        </w:rPr>
        <w:t>с оператором проекта, Союзом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Россия)». «Билет в будущее» реализуется в рамках федерального проекта «Успех каждого ребенка» национального проекта «Образование» с 2018 года. </w:t>
      </w:r>
    </w:p>
    <w:p w14:paraId="15999A57" w14:textId="77777777" w:rsidR="00370E3E" w:rsidRDefault="00370E3E" w:rsidP="00370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два года в проекте по ранней профессиональной ориентации приняли участие более миллиона школьников. Они прошли онлайн-диагностику для выявления профессиональных предпочтений, погрузились в профессию и пообщались с лучшими представителями компетенций на мероприятиях </w:t>
      </w:r>
      <w:r w:rsidRPr="001303DB">
        <w:rPr>
          <w:rFonts w:ascii="Times New Roman" w:hAnsi="Times New Roman" w:cs="Times New Roman"/>
          <w:sz w:val="28"/>
          <w:szCs w:val="28"/>
        </w:rPr>
        <w:t xml:space="preserve">различного </w:t>
      </w:r>
      <w:r>
        <w:rPr>
          <w:rFonts w:ascii="Times New Roman" w:hAnsi="Times New Roman" w:cs="Times New Roman"/>
          <w:sz w:val="28"/>
          <w:szCs w:val="28"/>
        </w:rPr>
        <w:t xml:space="preserve">формата, получили </w:t>
      </w:r>
      <w:r w:rsidRPr="001303DB">
        <w:rPr>
          <w:rFonts w:ascii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построению траектории обучения.  </w:t>
      </w:r>
    </w:p>
    <w:p w14:paraId="40C2B154" w14:textId="678112CC" w:rsidR="00370E3E" w:rsidRDefault="00370E3E" w:rsidP="00370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свой билет в будущее получили школьники из 41 региона. </w:t>
      </w:r>
      <w:r w:rsidR="00436717">
        <w:rPr>
          <w:rFonts w:ascii="Times New Roman" w:hAnsi="Times New Roman" w:cs="Times New Roman"/>
          <w:sz w:val="28"/>
          <w:szCs w:val="28"/>
        </w:rPr>
        <w:t>В этом году</w:t>
      </w:r>
      <w:r w:rsidR="009922F4">
        <w:rPr>
          <w:rFonts w:ascii="Times New Roman" w:hAnsi="Times New Roman" w:cs="Times New Roman"/>
          <w:sz w:val="28"/>
          <w:szCs w:val="28"/>
        </w:rPr>
        <w:t xml:space="preserve"> к проекту присоединились уже 76</w:t>
      </w:r>
      <w:r w:rsidR="00D939EF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436717">
        <w:rPr>
          <w:rFonts w:ascii="Times New Roman" w:hAnsi="Times New Roman" w:cs="Times New Roman"/>
          <w:sz w:val="28"/>
          <w:szCs w:val="28"/>
        </w:rPr>
        <w:t xml:space="preserve"> России. </w:t>
      </w:r>
      <w:r>
        <w:rPr>
          <w:rFonts w:ascii="Times New Roman" w:hAnsi="Times New Roman" w:cs="Times New Roman"/>
          <w:sz w:val="28"/>
          <w:szCs w:val="28"/>
        </w:rPr>
        <w:t xml:space="preserve"> На местах отмечают важность системной профориентационной работы. </w:t>
      </w:r>
    </w:p>
    <w:p w14:paraId="3AC376D3" w14:textId="5BC0A8FD" w:rsidR="00A94422" w:rsidRPr="00140FBF" w:rsidRDefault="00A94422" w:rsidP="00370E3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0FBF">
        <w:rPr>
          <w:rFonts w:ascii="Times New Roman" w:hAnsi="Times New Roman" w:cs="Times New Roman"/>
          <w:i/>
          <w:sz w:val="28"/>
          <w:szCs w:val="28"/>
        </w:rPr>
        <w:t>«</w:t>
      </w:r>
      <w:r w:rsidRPr="00140FBF">
        <w:rPr>
          <w:rFonts w:ascii="Times New Roman" w:hAnsi="Times New Roman" w:cs="Times New Roman"/>
          <w:i/>
          <w:sz w:val="28"/>
          <w:szCs w:val="28"/>
        </w:rPr>
        <w:t>Проект «Билет в будущее</w:t>
      </w:r>
      <w:r w:rsidRPr="00140FBF">
        <w:rPr>
          <w:rFonts w:ascii="Times New Roman" w:hAnsi="Times New Roman" w:cs="Times New Roman"/>
          <w:i/>
          <w:sz w:val="28"/>
          <w:szCs w:val="28"/>
        </w:rPr>
        <w:t>» дает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 возможность формировать у обучающихся готовность </w:t>
      </w:r>
      <w:r w:rsidRPr="00140FBF">
        <w:rPr>
          <w:rFonts w:ascii="Times New Roman" w:hAnsi="Times New Roman" w:cs="Times New Roman"/>
          <w:i/>
          <w:sz w:val="28"/>
          <w:szCs w:val="28"/>
        </w:rPr>
        <w:t>самостоятельно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 планировать и реализовывать перспек</w:t>
      </w:r>
      <w:r w:rsidRPr="00140FBF">
        <w:rPr>
          <w:rFonts w:ascii="Times New Roman" w:hAnsi="Times New Roman" w:cs="Times New Roman"/>
          <w:i/>
          <w:sz w:val="28"/>
          <w:szCs w:val="28"/>
        </w:rPr>
        <w:t>тивы персонального образователь</w:t>
      </w:r>
      <w:r w:rsidRPr="00140FBF">
        <w:rPr>
          <w:rFonts w:ascii="Times New Roman" w:hAnsi="Times New Roman" w:cs="Times New Roman"/>
          <w:i/>
          <w:sz w:val="28"/>
          <w:szCs w:val="28"/>
        </w:rPr>
        <w:t>но-профессионального маршрута в условиях свободы выбора профиля обучения и сферы будущей профессиональной деятел</w:t>
      </w:r>
      <w:r w:rsidRPr="00140FBF">
        <w:rPr>
          <w:rFonts w:ascii="Times New Roman" w:hAnsi="Times New Roman" w:cs="Times New Roman"/>
          <w:i/>
          <w:sz w:val="28"/>
          <w:szCs w:val="28"/>
        </w:rPr>
        <w:t>ьности в соответствии со своими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 возможностями, способно</w:t>
      </w:r>
      <w:r w:rsidRPr="00140FBF">
        <w:rPr>
          <w:rFonts w:ascii="Times New Roman" w:hAnsi="Times New Roman" w:cs="Times New Roman"/>
          <w:i/>
          <w:sz w:val="28"/>
          <w:szCs w:val="28"/>
        </w:rPr>
        <w:t>стями и с учетом требований рын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ка труда. </w:t>
      </w:r>
    </w:p>
    <w:p w14:paraId="5DB4B5A5" w14:textId="5BC77355" w:rsidR="00A94422" w:rsidRPr="00140FBF" w:rsidRDefault="00A94422" w:rsidP="00A9442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0FBF">
        <w:rPr>
          <w:rFonts w:ascii="Times New Roman" w:hAnsi="Times New Roman" w:cs="Times New Roman"/>
          <w:i/>
          <w:sz w:val="28"/>
          <w:szCs w:val="28"/>
        </w:rPr>
        <w:t>Счита</w:t>
      </w:r>
      <w:r w:rsidRPr="00140FBF">
        <w:rPr>
          <w:rFonts w:ascii="Times New Roman" w:hAnsi="Times New Roman" w:cs="Times New Roman"/>
          <w:i/>
          <w:sz w:val="28"/>
          <w:szCs w:val="28"/>
        </w:rPr>
        <w:t>ю, что соглашение, которое наша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 республика заключила с Союзом «Молод</w:t>
      </w:r>
      <w:r w:rsidRPr="00140FBF">
        <w:rPr>
          <w:rFonts w:ascii="Times New Roman" w:hAnsi="Times New Roman" w:cs="Times New Roman"/>
          <w:i/>
          <w:sz w:val="28"/>
          <w:szCs w:val="28"/>
        </w:rPr>
        <w:t>ые профессионалы» по реализации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 проекта «Б</w:t>
      </w:r>
      <w:bookmarkStart w:id="1" w:name="_GoBack"/>
      <w:bookmarkEnd w:id="1"/>
      <w:r w:rsidRPr="00140FBF">
        <w:rPr>
          <w:rFonts w:ascii="Times New Roman" w:hAnsi="Times New Roman" w:cs="Times New Roman"/>
          <w:i/>
          <w:sz w:val="28"/>
          <w:szCs w:val="28"/>
        </w:rPr>
        <w:t>илет в будущее» очень значимо, так как профориентация школьников - это приоритетная государст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венная задача, которая поможет </w:t>
      </w:r>
      <w:r w:rsidRPr="00140FBF">
        <w:rPr>
          <w:rFonts w:ascii="Times New Roman" w:hAnsi="Times New Roman" w:cs="Times New Roman"/>
          <w:i/>
          <w:sz w:val="28"/>
          <w:szCs w:val="28"/>
        </w:rPr>
        <w:t>большинству школьников сформироват</w:t>
      </w:r>
      <w:r w:rsidRPr="00140FBF">
        <w:rPr>
          <w:rFonts w:ascii="Times New Roman" w:hAnsi="Times New Roman" w:cs="Times New Roman"/>
          <w:i/>
          <w:sz w:val="28"/>
          <w:szCs w:val="28"/>
        </w:rPr>
        <w:t>ь способность осознанного выбора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 профессионально</w:t>
      </w:r>
      <w:r w:rsidRPr="00140FBF">
        <w:rPr>
          <w:rFonts w:ascii="Times New Roman" w:hAnsi="Times New Roman" w:cs="Times New Roman"/>
          <w:i/>
          <w:sz w:val="28"/>
          <w:szCs w:val="28"/>
        </w:rPr>
        <w:t xml:space="preserve">й траектории движения в будущем», - отметил министр образования и науки Карачаево-Черкесской Республики </w:t>
      </w:r>
      <w:r w:rsidRPr="00140FBF">
        <w:rPr>
          <w:rFonts w:ascii="Times New Roman" w:hAnsi="Times New Roman" w:cs="Times New Roman"/>
          <w:b/>
          <w:sz w:val="28"/>
          <w:szCs w:val="28"/>
        </w:rPr>
        <w:t>Инна Владимировна Кравченко.</w:t>
      </w:r>
    </w:p>
    <w:p w14:paraId="5FDDEE15" w14:textId="745D4F98" w:rsidR="00370E3E" w:rsidRDefault="00370E3E" w:rsidP="00370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июле начнет работу обновленный </w:t>
      </w:r>
      <w:r w:rsidRPr="00FC3DEC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DB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«Билета в будущее», </w:t>
      </w:r>
      <w:r w:rsidRPr="001303DB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можно будет проверить свои знания мира профессий </w:t>
      </w:r>
      <w:r w:rsidRPr="001303DB">
        <w:rPr>
          <w:rFonts w:ascii="Times New Roman" w:hAnsi="Times New Roman" w:cs="Times New Roman"/>
          <w:sz w:val="28"/>
          <w:szCs w:val="28"/>
        </w:rPr>
        <w:t>путем интерактивного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, получить информацию о самых востребованных компетенциях из разных сфер, познакомиться с картой профессий и пройти онлайн-курсы </w:t>
      </w:r>
      <w:r w:rsidRPr="001303DB">
        <w:rPr>
          <w:rFonts w:ascii="Times New Roman" w:hAnsi="Times New Roman" w:cs="Times New Roman"/>
          <w:sz w:val="28"/>
          <w:szCs w:val="28"/>
        </w:rPr>
        <w:t>для детей и родителей</w:t>
      </w:r>
      <w:r w:rsidRPr="00D167E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Профориентационные мероприятия начнутся в середине лета, причем часть из них пройдет в онлайн-формате. Сейчас в регионах формируется перечень площадок, на которых школьники смогут пройти второй этап </w:t>
      </w:r>
      <w:r w:rsidRPr="001303DB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– погружение в профессию.</w:t>
      </w:r>
    </w:p>
    <w:p w14:paraId="699D0A56" w14:textId="0E16100C" w:rsidR="004F23D7" w:rsidRDefault="004F23D7" w:rsidP="004F23D7">
      <w:pPr>
        <w:jc w:val="both"/>
        <w:rPr>
          <w:rFonts w:ascii="Times New Roman" w:hAnsi="Times New Roman" w:cs="Times New Roman"/>
          <w:sz w:val="28"/>
          <w:szCs w:val="28"/>
        </w:rPr>
      </w:pPr>
      <w:r w:rsidRPr="00224E11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>Большая часть регионов после первых лет реализации продолжа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>т сотруднич</w:t>
      </w:r>
      <w:r>
        <w:rPr>
          <w:rFonts w:ascii="Times New Roman" w:hAnsi="Times New Roman" w:cs="Times New Roman"/>
          <w:i/>
          <w:iCs/>
          <w:sz w:val="28"/>
          <w:szCs w:val="28"/>
        </w:rPr>
        <w:t>ать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 xml:space="preserve"> с нами. И для нас это очень ценный показатель – значит, мы 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занимаемся важной работой. С каждым годом участников становится все больше. Впервые к</w:t>
      </w:r>
      <w:r w:rsidR="0086793B">
        <w:rPr>
          <w:rFonts w:ascii="Times New Roman" w:hAnsi="Times New Roman" w:cs="Times New Roman"/>
          <w:i/>
          <w:iCs/>
          <w:sz w:val="28"/>
          <w:szCs w:val="28"/>
        </w:rPr>
        <w:t xml:space="preserve"> проекту присоединилась Карачаево-Черкесская Республика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“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>Билет в будущее</w:t>
      </w:r>
      <w:r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>это возможность для ребят из разных уголков страны узнать о профессиях, которые востребованы у них на родине и выбрать одну из них. А для территорий это шанс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>начинать формировать кадровый резерв для экономик еще на школьной скамье. Ведь ребята, которые пообщались с настоящими профессионалами на местных предприятиях или нашли для себя что-то интересное в колледжах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3C2DE7">
        <w:rPr>
          <w:rFonts w:ascii="Times New Roman" w:hAnsi="Times New Roman" w:cs="Times New Roman"/>
          <w:i/>
          <w:iCs/>
          <w:sz w:val="28"/>
          <w:szCs w:val="28"/>
        </w:rPr>
        <w:t xml:space="preserve"> с большой долей вероятности выберут именно их»</w:t>
      </w:r>
      <w:r>
        <w:rPr>
          <w:rFonts w:ascii="Times New Roman" w:hAnsi="Times New Roman" w:cs="Times New Roman"/>
          <w:sz w:val="28"/>
          <w:szCs w:val="28"/>
        </w:rPr>
        <w:t>. – подчеркнула д</w:t>
      </w:r>
      <w:r w:rsidRPr="004D2761">
        <w:rPr>
          <w:rFonts w:ascii="Times New Roman" w:hAnsi="Times New Roman" w:cs="Times New Roman"/>
          <w:sz w:val="28"/>
          <w:szCs w:val="28"/>
        </w:rPr>
        <w:t>иректор департамента по реализации проектов развития детей и молодежи Союза «Молодые профессионалы (</w:t>
      </w:r>
      <w:proofErr w:type="spellStart"/>
      <w:r w:rsidRPr="004D276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4D2761">
        <w:rPr>
          <w:rFonts w:ascii="Times New Roman" w:hAnsi="Times New Roman" w:cs="Times New Roman"/>
          <w:sz w:val="28"/>
          <w:szCs w:val="28"/>
        </w:rPr>
        <w:t xml:space="preserve"> Россия)» </w:t>
      </w:r>
      <w:r w:rsidRPr="00077875">
        <w:rPr>
          <w:rFonts w:ascii="Times New Roman" w:hAnsi="Times New Roman" w:cs="Times New Roman"/>
          <w:b/>
          <w:sz w:val="28"/>
          <w:szCs w:val="28"/>
        </w:rPr>
        <w:t>Евгения Кожевникова</w:t>
      </w:r>
      <w:r w:rsidRPr="004D2761">
        <w:rPr>
          <w:rFonts w:ascii="Times New Roman" w:hAnsi="Times New Roman" w:cs="Times New Roman"/>
          <w:sz w:val="28"/>
          <w:szCs w:val="28"/>
        </w:rPr>
        <w:t>.</w:t>
      </w:r>
    </w:p>
    <w:p w14:paraId="7FAFEEE9" w14:textId="77777777" w:rsidR="00370E3E" w:rsidRDefault="00370E3E" w:rsidP="00370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Многочисленные исследования показывают: проблема выбора профессии для современных подростков – одна из самых актуальных. Проект «Билет в будущее» учит выбирать. Именно поэтому число его участников растет. В этом году зарегистрировать свои кабинеты на платформе смогут и школьники, и их родители. Взрослым в новых экономических реалиях тоже приходится думать о смене профессиональной деятельности. Электронный ресурс проекта можно будет использовать как постоянную площадку для получения актуальной информации о разных компетенциях, определения собственных предпочтений и погружения в реальную практическую деятельность. </w:t>
      </w:r>
    </w:p>
    <w:bookmarkEnd w:id="0"/>
    <w:p w14:paraId="1B6D4EA4" w14:textId="77777777" w:rsidR="00370E3E" w:rsidRDefault="00370E3E" w:rsidP="00370E3E">
      <w:pPr>
        <w:rPr>
          <w:rFonts w:ascii="Times New Roman" w:hAnsi="Times New Roman" w:cs="Times New Roman"/>
          <w:sz w:val="28"/>
          <w:szCs w:val="28"/>
        </w:rPr>
      </w:pPr>
    </w:p>
    <w:p w14:paraId="30648691" w14:textId="77777777" w:rsidR="00370E3E" w:rsidRDefault="00370E3E" w:rsidP="00370E3E">
      <w:pPr>
        <w:rPr>
          <w:rFonts w:ascii="Times New Roman" w:hAnsi="Times New Roman" w:cs="Times New Roman"/>
          <w:sz w:val="28"/>
          <w:szCs w:val="28"/>
        </w:rPr>
      </w:pPr>
    </w:p>
    <w:p w14:paraId="1B8B4045" w14:textId="77777777" w:rsidR="00370E3E" w:rsidRDefault="00370E3E" w:rsidP="00370E3E">
      <w:pPr>
        <w:rPr>
          <w:rFonts w:ascii="Times New Roman" w:hAnsi="Times New Roman" w:cs="Times New Roman"/>
          <w:sz w:val="28"/>
          <w:szCs w:val="28"/>
        </w:rPr>
      </w:pPr>
    </w:p>
    <w:p w14:paraId="482D5781" w14:textId="77777777" w:rsidR="00370E3E" w:rsidRDefault="00370E3E" w:rsidP="00370E3E">
      <w:pPr>
        <w:rPr>
          <w:rFonts w:ascii="Times New Roman" w:hAnsi="Times New Roman" w:cs="Times New Roman"/>
          <w:sz w:val="28"/>
          <w:szCs w:val="28"/>
        </w:rPr>
      </w:pPr>
    </w:p>
    <w:p w14:paraId="0E82D1CC" w14:textId="77777777" w:rsidR="00370E3E" w:rsidRDefault="00370E3E" w:rsidP="00370E3E"/>
    <w:p w14:paraId="4BB74218" w14:textId="77777777" w:rsidR="00F069E1" w:rsidRDefault="00F069E1"/>
    <w:sectPr w:rsidR="00F0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3E"/>
    <w:rsid w:val="0011429B"/>
    <w:rsid w:val="00140FBF"/>
    <w:rsid w:val="00370E3E"/>
    <w:rsid w:val="00436717"/>
    <w:rsid w:val="004F23D7"/>
    <w:rsid w:val="00597B63"/>
    <w:rsid w:val="006F24A6"/>
    <w:rsid w:val="0086793B"/>
    <w:rsid w:val="00910CD6"/>
    <w:rsid w:val="009922F4"/>
    <w:rsid w:val="009E5B60"/>
    <w:rsid w:val="00A94422"/>
    <w:rsid w:val="00AE281E"/>
    <w:rsid w:val="00C03F85"/>
    <w:rsid w:val="00C429E5"/>
    <w:rsid w:val="00C964E4"/>
    <w:rsid w:val="00D939EF"/>
    <w:rsid w:val="00F0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A203"/>
  <w15:chartTrackingRefBased/>
  <w15:docId w15:val="{2539775C-AB25-42E0-8060-A3579E78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Даша</cp:lastModifiedBy>
  <cp:revision>3</cp:revision>
  <dcterms:created xsi:type="dcterms:W3CDTF">2020-06-10T09:12:00Z</dcterms:created>
  <dcterms:modified xsi:type="dcterms:W3CDTF">2020-06-10T12:09:00Z</dcterms:modified>
</cp:coreProperties>
</file>